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3C1" w:rsidRDefault="00BC63C1"/>
    <w:p w:rsidR="0060791E" w:rsidRDefault="0060791E"/>
    <w:p w:rsidR="0060791E" w:rsidRDefault="0060791E"/>
    <w:p w:rsidR="004E10D7" w:rsidRDefault="004E10D7"/>
    <w:p w:rsidR="004E10D7" w:rsidRDefault="004E10D7"/>
    <w:p w:rsidR="004E10D7" w:rsidRDefault="004E10D7"/>
    <w:p w:rsidR="0060791E" w:rsidRDefault="0060791E"/>
    <w:p w:rsidR="004C7F33" w:rsidRPr="00487173" w:rsidRDefault="004C7F33" w:rsidP="004C7F33">
      <w:pPr>
        <w:spacing w:after="0" w:line="480" w:lineRule="auto"/>
        <w:jc w:val="center"/>
        <w:rPr>
          <w:rFonts w:ascii="Times New Roman" w:hAnsi="Times New Roman" w:cs="Times New Roman"/>
          <w:sz w:val="24"/>
          <w:szCs w:val="24"/>
        </w:rPr>
      </w:pPr>
      <w:r w:rsidRPr="00487173">
        <w:rPr>
          <w:rFonts w:ascii="Times New Roman" w:hAnsi="Times New Roman" w:cs="Times New Roman"/>
          <w:sz w:val="24"/>
          <w:szCs w:val="24"/>
        </w:rPr>
        <w:t xml:space="preserve">We all can help to stop suicide, drug use and social acceptance of Lesbian, Gay, Bisexual, </w:t>
      </w:r>
    </w:p>
    <w:p w:rsidR="004C7F33" w:rsidRPr="00487173" w:rsidRDefault="004C7F33" w:rsidP="004C7F33">
      <w:pPr>
        <w:spacing w:after="0" w:line="480" w:lineRule="auto"/>
        <w:jc w:val="center"/>
        <w:rPr>
          <w:rFonts w:ascii="Times New Roman" w:hAnsi="Times New Roman" w:cs="Times New Roman"/>
          <w:sz w:val="24"/>
          <w:szCs w:val="24"/>
        </w:rPr>
      </w:pPr>
      <w:r w:rsidRPr="00487173">
        <w:rPr>
          <w:rFonts w:ascii="Times New Roman" w:hAnsi="Times New Roman" w:cs="Times New Roman"/>
          <w:sz w:val="24"/>
          <w:szCs w:val="24"/>
        </w:rPr>
        <w:t>and Transgender</w:t>
      </w:r>
    </w:p>
    <w:p w:rsidR="0060791E" w:rsidRDefault="0060791E" w:rsidP="00FE1D71">
      <w:pPr>
        <w:spacing w:line="480" w:lineRule="auto"/>
        <w:contextualSpacing/>
        <w:rPr>
          <w:rFonts w:ascii="Times New Roman" w:hAnsi="Times New Roman" w:cs="Times New Roman"/>
          <w:sz w:val="24"/>
          <w:szCs w:val="24"/>
        </w:rPr>
      </w:pPr>
    </w:p>
    <w:p w:rsidR="009B41AE" w:rsidRDefault="009B41AE" w:rsidP="00FE1D71">
      <w:pPr>
        <w:spacing w:line="480" w:lineRule="auto"/>
        <w:contextualSpacing/>
        <w:rPr>
          <w:rFonts w:ascii="Times New Roman" w:hAnsi="Times New Roman" w:cs="Times New Roman"/>
          <w:sz w:val="24"/>
          <w:szCs w:val="24"/>
        </w:rPr>
      </w:pPr>
    </w:p>
    <w:p w:rsidR="009B41AE" w:rsidRDefault="009B41AE" w:rsidP="00FE1D71">
      <w:pPr>
        <w:spacing w:line="480" w:lineRule="auto"/>
        <w:contextualSpacing/>
        <w:rPr>
          <w:rFonts w:ascii="Times New Roman" w:hAnsi="Times New Roman" w:cs="Times New Roman"/>
          <w:sz w:val="24"/>
          <w:szCs w:val="24"/>
        </w:rPr>
      </w:pPr>
    </w:p>
    <w:p w:rsidR="009B41AE" w:rsidRDefault="009B41AE" w:rsidP="00FE1D71">
      <w:pPr>
        <w:spacing w:line="480" w:lineRule="auto"/>
        <w:contextualSpacing/>
        <w:rPr>
          <w:rFonts w:ascii="Times New Roman" w:hAnsi="Times New Roman" w:cs="Times New Roman"/>
          <w:sz w:val="24"/>
          <w:szCs w:val="24"/>
        </w:rPr>
      </w:pPr>
    </w:p>
    <w:p w:rsidR="009B41AE" w:rsidRDefault="009B41AE" w:rsidP="00FE1D71">
      <w:pPr>
        <w:spacing w:line="480" w:lineRule="auto"/>
        <w:contextualSpacing/>
        <w:rPr>
          <w:rFonts w:ascii="Times New Roman" w:hAnsi="Times New Roman" w:cs="Times New Roman"/>
          <w:sz w:val="24"/>
          <w:szCs w:val="24"/>
        </w:rPr>
      </w:pPr>
    </w:p>
    <w:p w:rsidR="009B41AE" w:rsidRDefault="009B41AE" w:rsidP="00FE1D71">
      <w:pPr>
        <w:spacing w:line="480" w:lineRule="auto"/>
        <w:contextualSpacing/>
        <w:rPr>
          <w:rFonts w:ascii="Times New Roman" w:hAnsi="Times New Roman" w:cs="Times New Roman"/>
          <w:sz w:val="24"/>
          <w:szCs w:val="24"/>
        </w:rPr>
      </w:pPr>
    </w:p>
    <w:p w:rsidR="009B41AE" w:rsidRDefault="009B41AE" w:rsidP="00FE1D71">
      <w:pPr>
        <w:spacing w:line="480" w:lineRule="auto"/>
        <w:contextualSpacing/>
        <w:rPr>
          <w:rFonts w:ascii="Times New Roman" w:hAnsi="Times New Roman" w:cs="Times New Roman"/>
          <w:sz w:val="24"/>
          <w:szCs w:val="24"/>
        </w:rPr>
      </w:pPr>
    </w:p>
    <w:p w:rsidR="009B41AE" w:rsidRDefault="009B41AE" w:rsidP="00FE1D71">
      <w:pPr>
        <w:spacing w:line="480" w:lineRule="auto"/>
        <w:contextualSpacing/>
        <w:rPr>
          <w:rFonts w:ascii="Times New Roman" w:hAnsi="Times New Roman" w:cs="Times New Roman"/>
          <w:sz w:val="24"/>
          <w:szCs w:val="24"/>
        </w:rPr>
      </w:pPr>
    </w:p>
    <w:p w:rsidR="009B41AE" w:rsidRDefault="009B41AE" w:rsidP="00FE1D71">
      <w:pPr>
        <w:spacing w:line="480" w:lineRule="auto"/>
        <w:contextualSpacing/>
        <w:rPr>
          <w:rFonts w:ascii="Times New Roman" w:hAnsi="Times New Roman" w:cs="Times New Roman"/>
          <w:sz w:val="24"/>
          <w:szCs w:val="24"/>
        </w:rPr>
      </w:pPr>
    </w:p>
    <w:p w:rsidR="009B41AE" w:rsidRDefault="009B41AE" w:rsidP="00FE1D71">
      <w:pPr>
        <w:spacing w:line="480" w:lineRule="auto"/>
        <w:contextualSpacing/>
        <w:rPr>
          <w:rFonts w:ascii="Times New Roman" w:hAnsi="Times New Roman" w:cs="Times New Roman"/>
          <w:sz w:val="24"/>
          <w:szCs w:val="24"/>
        </w:rPr>
      </w:pPr>
    </w:p>
    <w:p w:rsidR="009B41AE" w:rsidRDefault="009B41AE" w:rsidP="00FE1D71">
      <w:pPr>
        <w:spacing w:line="480" w:lineRule="auto"/>
        <w:contextualSpacing/>
        <w:rPr>
          <w:rFonts w:ascii="Times New Roman" w:hAnsi="Times New Roman" w:cs="Times New Roman"/>
          <w:sz w:val="24"/>
          <w:szCs w:val="24"/>
        </w:rPr>
      </w:pPr>
    </w:p>
    <w:p w:rsidR="009B41AE" w:rsidRDefault="009B41AE" w:rsidP="00FE1D71">
      <w:pPr>
        <w:spacing w:line="480" w:lineRule="auto"/>
        <w:contextualSpacing/>
        <w:rPr>
          <w:rFonts w:ascii="Times New Roman" w:hAnsi="Times New Roman" w:cs="Times New Roman"/>
          <w:sz w:val="24"/>
          <w:szCs w:val="24"/>
        </w:rPr>
      </w:pPr>
    </w:p>
    <w:p w:rsidR="009B41AE" w:rsidRDefault="009B41AE" w:rsidP="00FE1D71">
      <w:pPr>
        <w:spacing w:line="480" w:lineRule="auto"/>
        <w:contextualSpacing/>
        <w:rPr>
          <w:rFonts w:ascii="Times New Roman" w:hAnsi="Times New Roman" w:cs="Times New Roman"/>
          <w:sz w:val="24"/>
          <w:szCs w:val="24"/>
        </w:rPr>
      </w:pPr>
    </w:p>
    <w:p w:rsidR="009B41AE" w:rsidRDefault="009B41AE" w:rsidP="00FE1D71">
      <w:pPr>
        <w:spacing w:line="480" w:lineRule="auto"/>
        <w:contextualSpacing/>
        <w:rPr>
          <w:rFonts w:ascii="Times New Roman" w:hAnsi="Times New Roman" w:cs="Times New Roman"/>
          <w:sz w:val="24"/>
          <w:szCs w:val="24"/>
        </w:rPr>
      </w:pPr>
    </w:p>
    <w:p w:rsidR="009B41AE" w:rsidRDefault="009B41AE" w:rsidP="00FE1D71">
      <w:pPr>
        <w:spacing w:line="480" w:lineRule="auto"/>
        <w:contextualSpacing/>
        <w:rPr>
          <w:rFonts w:ascii="Times New Roman" w:hAnsi="Times New Roman" w:cs="Times New Roman"/>
          <w:sz w:val="24"/>
          <w:szCs w:val="24"/>
        </w:rPr>
      </w:pPr>
      <w:bookmarkStart w:id="0" w:name="_GoBack"/>
      <w:bookmarkEnd w:id="0"/>
    </w:p>
    <w:p w:rsidR="00B63367" w:rsidRDefault="00B63367" w:rsidP="00FE1D71">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B63367" w:rsidRPr="00A87B2D" w:rsidRDefault="00A87B2D" w:rsidP="00FE1D71">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005F3CA3" w:rsidRPr="005F3CA3">
        <w:rPr>
          <w:rFonts w:ascii="Times New Roman" w:hAnsi="Times New Roman" w:cs="Times New Roman"/>
          <w:sz w:val="24"/>
          <w:szCs w:val="24"/>
        </w:rPr>
        <w:t>This study aims to promote the understanding that every individual has a sexual orientation and a gender identity, and even though; we can express our sexuality in different ways, there should be no reason to promote or continue with any type of discrimination toward a distinct group or minority, due to nonconforming expressions of sexuality.  With that being said, any sign of discrimination is an attempt to deny individuals of their rights and go beyond the group affected and involve society as a whole.  The effects of stigmatization, prejudice, or any type of alienation against the Lesbians, Gays, Bisexual, Transgender (LGBT), Queers/Questionable or any individual that manifest their sexual identity in a different way of what is socially accepted at this moment, are unpredictable.  However, we have seen the impact on the suicide attempts and rates, drug use, risky sexual behaviors, mental and health issues that the LGBT community face daily and are harder to minimize for the rejection that family and community has toward them, more than anything due to ignorance and lack of tolerance.  We try to present how minor changes can produce changes that positively can improve the quality of life of this individuals and develop a better relationship among members of society.</w:t>
      </w:r>
    </w:p>
    <w:p w:rsidR="00B63367" w:rsidRDefault="00B63367" w:rsidP="00FE1D71">
      <w:pPr>
        <w:spacing w:line="480" w:lineRule="auto"/>
        <w:contextualSpacing/>
        <w:jc w:val="center"/>
        <w:rPr>
          <w:rFonts w:ascii="Times New Roman" w:hAnsi="Times New Roman" w:cs="Times New Roman"/>
          <w:b/>
          <w:sz w:val="24"/>
          <w:szCs w:val="24"/>
        </w:rPr>
      </w:pPr>
    </w:p>
    <w:p w:rsidR="00B63367" w:rsidRDefault="00B63367" w:rsidP="00FE1D71">
      <w:pPr>
        <w:spacing w:line="480" w:lineRule="auto"/>
        <w:contextualSpacing/>
        <w:jc w:val="center"/>
        <w:rPr>
          <w:rFonts w:ascii="Times New Roman" w:hAnsi="Times New Roman" w:cs="Times New Roman"/>
          <w:b/>
          <w:sz w:val="24"/>
          <w:szCs w:val="24"/>
        </w:rPr>
      </w:pPr>
    </w:p>
    <w:p w:rsidR="00B63367" w:rsidRDefault="00B63367" w:rsidP="00FE1D71">
      <w:pPr>
        <w:spacing w:line="480" w:lineRule="auto"/>
        <w:contextualSpacing/>
        <w:jc w:val="center"/>
        <w:rPr>
          <w:rFonts w:ascii="Times New Roman" w:hAnsi="Times New Roman" w:cs="Times New Roman"/>
          <w:b/>
          <w:sz w:val="24"/>
          <w:szCs w:val="24"/>
        </w:rPr>
      </w:pPr>
    </w:p>
    <w:p w:rsidR="00B63367" w:rsidRDefault="00B63367" w:rsidP="00FE1D71">
      <w:pPr>
        <w:spacing w:line="480" w:lineRule="auto"/>
        <w:contextualSpacing/>
        <w:jc w:val="center"/>
        <w:rPr>
          <w:rFonts w:ascii="Times New Roman" w:hAnsi="Times New Roman" w:cs="Times New Roman"/>
          <w:b/>
          <w:sz w:val="24"/>
          <w:szCs w:val="24"/>
        </w:rPr>
      </w:pPr>
    </w:p>
    <w:p w:rsidR="00B63367" w:rsidRDefault="00B63367" w:rsidP="00FE1D71">
      <w:pPr>
        <w:spacing w:line="480" w:lineRule="auto"/>
        <w:contextualSpacing/>
        <w:jc w:val="center"/>
        <w:rPr>
          <w:rFonts w:ascii="Times New Roman" w:hAnsi="Times New Roman" w:cs="Times New Roman"/>
          <w:b/>
          <w:sz w:val="24"/>
          <w:szCs w:val="24"/>
        </w:rPr>
      </w:pPr>
    </w:p>
    <w:p w:rsidR="00B63367" w:rsidRDefault="00B63367" w:rsidP="00FE1D71">
      <w:pPr>
        <w:spacing w:line="480" w:lineRule="auto"/>
        <w:contextualSpacing/>
        <w:jc w:val="center"/>
        <w:rPr>
          <w:rFonts w:ascii="Times New Roman" w:hAnsi="Times New Roman" w:cs="Times New Roman"/>
          <w:b/>
          <w:sz w:val="24"/>
          <w:szCs w:val="24"/>
        </w:rPr>
      </w:pPr>
    </w:p>
    <w:p w:rsidR="00B63367" w:rsidRDefault="00B63367" w:rsidP="00FE1D71">
      <w:pPr>
        <w:spacing w:line="480" w:lineRule="auto"/>
        <w:contextualSpacing/>
        <w:jc w:val="center"/>
        <w:rPr>
          <w:rFonts w:ascii="Times New Roman" w:hAnsi="Times New Roman" w:cs="Times New Roman"/>
          <w:b/>
          <w:sz w:val="24"/>
          <w:szCs w:val="24"/>
        </w:rPr>
      </w:pPr>
    </w:p>
    <w:p w:rsidR="0060791E" w:rsidRPr="00A02134" w:rsidRDefault="0060791E" w:rsidP="00FE1D71">
      <w:pPr>
        <w:spacing w:line="480" w:lineRule="auto"/>
        <w:contextualSpacing/>
        <w:jc w:val="center"/>
        <w:rPr>
          <w:rFonts w:ascii="Times New Roman" w:hAnsi="Times New Roman" w:cs="Times New Roman"/>
          <w:b/>
          <w:sz w:val="24"/>
          <w:szCs w:val="24"/>
        </w:rPr>
      </w:pPr>
      <w:r w:rsidRPr="00A02134">
        <w:rPr>
          <w:rFonts w:ascii="Times New Roman" w:hAnsi="Times New Roman" w:cs="Times New Roman"/>
          <w:b/>
          <w:sz w:val="24"/>
          <w:szCs w:val="24"/>
        </w:rPr>
        <w:t>Introduction</w:t>
      </w:r>
    </w:p>
    <w:p w:rsidR="000C4E29" w:rsidRPr="000C4E29" w:rsidRDefault="000C4E29" w:rsidP="000C4E29">
      <w:pPr>
        <w:spacing w:line="480" w:lineRule="auto"/>
        <w:ind w:firstLine="720"/>
        <w:contextualSpacing/>
        <w:rPr>
          <w:rFonts w:ascii="Times New Roman" w:hAnsi="Times New Roman" w:cs="Times New Roman"/>
          <w:sz w:val="24"/>
          <w:szCs w:val="24"/>
        </w:rPr>
      </w:pPr>
      <w:r w:rsidRPr="000C4E29">
        <w:rPr>
          <w:rFonts w:ascii="Times New Roman" w:hAnsi="Times New Roman" w:cs="Times New Roman"/>
          <w:sz w:val="24"/>
          <w:szCs w:val="24"/>
        </w:rPr>
        <w:lastRenderedPageBreak/>
        <w:t xml:space="preserve">This study aimed to focus on both what the discriminated people from LGBT community and their immediate ecological environment are capable of learning about each other and take steps that promote harmony, health, and well-being for each individual who is entitled to as human being, to fulfill their needs and abilities to develop mentally and physically with dignity and respect. </w:t>
      </w:r>
    </w:p>
    <w:p w:rsidR="000C4E29" w:rsidRPr="000C4E29" w:rsidRDefault="000C4E29" w:rsidP="000C4E29">
      <w:pPr>
        <w:spacing w:line="480" w:lineRule="auto"/>
        <w:ind w:firstLine="720"/>
        <w:contextualSpacing/>
        <w:rPr>
          <w:rFonts w:ascii="Times New Roman" w:hAnsi="Times New Roman" w:cs="Times New Roman"/>
          <w:sz w:val="24"/>
          <w:szCs w:val="24"/>
        </w:rPr>
      </w:pPr>
      <w:r w:rsidRPr="000C4E29">
        <w:rPr>
          <w:rFonts w:ascii="Times New Roman" w:hAnsi="Times New Roman" w:cs="Times New Roman"/>
          <w:sz w:val="24"/>
          <w:szCs w:val="24"/>
        </w:rPr>
        <w:t xml:space="preserve">The family has a significant impact on the perceptions that the LGBT individuals can have on self-acceptance, resilience, and support to endure and face manifestations of discrimination, stigmatization, violence, and social integration that can transform into personal vulnerability or limitations on the person’s ability to seek health services.  However, we want to reiterate that there are certain stigmas attached to these non-conformity sexual expressions that make it harder for individuals and their families to cope with their situation. </w:t>
      </w:r>
    </w:p>
    <w:p w:rsidR="00736134" w:rsidRPr="00A02134" w:rsidRDefault="000C4E29" w:rsidP="000C4E29">
      <w:pPr>
        <w:spacing w:line="480" w:lineRule="auto"/>
        <w:ind w:firstLine="720"/>
        <w:contextualSpacing/>
        <w:rPr>
          <w:rFonts w:ascii="Times New Roman" w:hAnsi="Times New Roman" w:cs="Times New Roman"/>
          <w:sz w:val="24"/>
          <w:szCs w:val="24"/>
        </w:rPr>
      </w:pPr>
      <w:r w:rsidRPr="000C4E29">
        <w:rPr>
          <w:rFonts w:ascii="Times New Roman" w:hAnsi="Times New Roman" w:cs="Times New Roman"/>
          <w:sz w:val="24"/>
          <w:szCs w:val="24"/>
        </w:rPr>
        <w:t>Both mental and physical illnesses are much more complicated than what we can imagine or assume.  But as result of the stigmatization due to sexual orientation and identity, LGBT individuals are at a higher risk to experience chronic levels of stress and anxiety, depression, suicide, drug use and abuse, risky sexual behaviors, lack of specific health services, violence, and mental health problems.   Besides the problems listed before, LGBT individuals deal with a lack of guidance and acceptance from their relatives, schools, and neighbors.  Our goal is to identify not just effects on the LGBT community of stigmatization and discrimination but also actions intended to minimize the adverse effects of such actions and how will help these individuals to integrate themselves in a society that is more tolerant of sexual differences.  This project will review evidence and will try to recommend valid points for future research and possibly the implementation of public policy</w:t>
      </w:r>
      <w:r w:rsidR="00E93135" w:rsidRPr="00A02134">
        <w:rPr>
          <w:rFonts w:ascii="Times New Roman" w:hAnsi="Times New Roman" w:cs="Times New Roman"/>
          <w:sz w:val="24"/>
          <w:szCs w:val="24"/>
        </w:rPr>
        <w:t>.</w:t>
      </w:r>
    </w:p>
    <w:p w:rsidR="00EA5E2B" w:rsidRPr="00A02134" w:rsidRDefault="00EA5E2B" w:rsidP="00FE1D71">
      <w:pPr>
        <w:spacing w:line="480" w:lineRule="auto"/>
        <w:contextualSpacing/>
        <w:jc w:val="center"/>
        <w:rPr>
          <w:rFonts w:ascii="Times New Roman" w:hAnsi="Times New Roman" w:cs="Times New Roman"/>
          <w:b/>
          <w:sz w:val="24"/>
          <w:szCs w:val="24"/>
        </w:rPr>
      </w:pPr>
      <w:r w:rsidRPr="00A02134">
        <w:rPr>
          <w:rFonts w:ascii="Times New Roman" w:hAnsi="Times New Roman" w:cs="Times New Roman"/>
          <w:b/>
          <w:sz w:val="24"/>
          <w:szCs w:val="24"/>
        </w:rPr>
        <w:t>Literature Review</w:t>
      </w:r>
    </w:p>
    <w:p w:rsidR="00FE1D71" w:rsidRPr="00A02134" w:rsidRDefault="00FE1D71" w:rsidP="00FE1D71">
      <w:pPr>
        <w:spacing w:line="480" w:lineRule="auto"/>
        <w:contextualSpacing/>
        <w:rPr>
          <w:rFonts w:ascii="Times New Roman" w:hAnsi="Times New Roman" w:cs="Times New Roman"/>
          <w:color w:val="FF0000"/>
          <w:sz w:val="24"/>
          <w:szCs w:val="24"/>
        </w:rPr>
      </w:pPr>
      <w:r w:rsidRPr="00A02134">
        <w:rPr>
          <w:rFonts w:ascii="Times New Roman" w:hAnsi="Times New Roman" w:cs="Times New Roman"/>
          <w:sz w:val="24"/>
          <w:szCs w:val="24"/>
        </w:rPr>
        <w:lastRenderedPageBreak/>
        <w:tab/>
      </w:r>
      <w:r w:rsidR="001F1A50" w:rsidRPr="001F1A50">
        <w:rPr>
          <w:rFonts w:ascii="Times New Roman" w:hAnsi="Times New Roman" w:cs="Times New Roman"/>
          <w:sz w:val="24"/>
          <w:szCs w:val="24"/>
        </w:rPr>
        <w:t>We cannot deny the fact that in the last few decades, discrimination has been reduced but at the same time is not less real that more pure forms of discrimination still exist and is manifested in our society and some groups are more affected than others, such as the LGBT community.  Discrimination can impact both mental and physical health through physiological and psychological responses to the stress to which individuals can be exposed, affecting their health behaviors and overall well-being, but the key issue in this social issues is why the problem exist and how we can help to continue with this vicious circle.  We propose to first understand the differences that might cause the problem, suggest possible measures that can minimize or moderate the triggering conditions that produce the adverse effects on individuals’ health, which in most cases could be by having social support or someone who can provide assistance when needed without being judged by the sexual orientation or identity</w:t>
      </w:r>
      <w:r w:rsidR="00703FEC" w:rsidRPr="00A02134">
        <w:rPr>
          <w:rFonts w:ascii="Times New Roman" w:hAnsi="Times New Roman" w:cs="Times New Roman"/>
          <w:sz w:val="24"/>
          <w:szCs w:val="24"/>
        </w:rPr>
        <w:t>.</w:t>
      </w:r>
      <w:r w:rsidR="00D92700" w:rsidRPr="00A02134">
        <w:rPr>
          <w:rFonts w:ascii="Times New Roman" w:hAnsi="Times New Roman" w:cs="Times New Roman"/>
          <w:color w:val="FF0000"/>
          <w:sz w:val="24"/>
          <w:szCs w:val="24"/>
        </w:rPr>
        <w:t xml:space="preserve"> </w:t>
      </w:r>
    </w:p>
    <w:p w:rsidR="00900BD8" w:rsidRPr="00A02134" w:rsidRDefault="00900BD8" w:rsidP="00121850">
      <w:pPr>
        <w:spacing w:line="480" w:lineRule="auto"/>
        <w:contextualSpacing/>
        <w:rPr>
          <w:rFonts w:ascii="Times New Roman" w:hAnsi="Times New Roman" w:cs="Times New Roman"/>
          <w:sz w:val="24"/>
          <w:szCs w:val="24"/>
        </w:rPr>
      </w:pPr>
      <w:r w:rsidRPr="00A02134">
        <w:rPr>
          <w:rFonts w:ascii="Times New Roman" w:hAnsi="Times New Roman" w:cs="Times New Roman"/>
          <w:b/>
          <w:sz w:val="24"/>
          <w:szCs w:val="24"/>
        </w:rPr>
        <w:t xml:space="preserve">Sexual Identity: </w:t>
      </w:r>
      <w:r w:rsidR="001F1A50" w:rsidRPr="001F1A50">
        <w:rPr>
          <w:rFonts w:ascii="Times New Roman" w:hAnsi="Times New Roman" w:cs="Times New Roman"/>
          <w:sz w:val="24"/>
          <w:szCs w:val="24"/>
        </w:rPr>
        <w:t>As defined by Moser (2016), refers a subjective description on how individuals define themselves sexually.  Again, it is an internal reference that is created through the years and allows an individual to build the self-concept about sex, gender, sexual orientation with which the individual can socially perform base on his/her sexual abilities or tendencies</w:t>
      </w:r>
      <w:r w:rsidR="00612277" w:rsidRPr="00A02134">
        <w:rPr>
          <w:rFonts w:ascii="Times New Roman" w:hAnsi="Times New Roman" w:cs="Times New Roman"/>
          <w:sz w:val="24"/>
          <w:szCs w:val="24"/>
        </w:rPr>
        <w:t xml:space="preserve">. </w:t>
      </w:r>
    </w:p>
    <w:p w:rsidR="00FB5210" w:rsidRPr="00A02134" w:rsidRDefault="00F10B4A" w:rsidP="00FE1D71">
      <w:pPr>
        <w:spacing w:line="480" w:lineRule="auto"/>
        <w:contextualSpacing/>
        <w:rPr>
          <w:rFonts w:ascii="Times New Roman" w:hAnsi="Times New Roman" w:cs="Times New Roman"/>
          <w:sz w:val="24"/>
          <w:szCs w:val="24"/>
        </w:rPr>
      </w:pPr>
      <w:r w:rsidRPr="00A02134">
        <w:rPr>
          <w:rFonts w:ascii="Times New Roman" w:hAnsi="Times New Roman" w:cs="Times New Roman"/>
          <w:b/>
          <w:sz w:val="24"/>
          <w:szCs w:val="24"/>
        </w:rPr>
        <w:t>Some of the issues</w:t>
      </w:r>
    </w:p>
    <w:p w:rsidR="00E44EE7" w:rsidRPr="00A02134" w:rsidRDefault="001F1A50" w:rsidP="00E44EE7">
      <w:pPr>
        <w:spacing w:line="480" w:lineRule="auto"/>
        <w:ind w:firstLine="720"/>
        <w:contextualSpacing/>
        <w:rPr>
          <w:rFonts w:ascii="Times New Roman" w:hAnsi="Times New Roman" w:cs="Times New Roman"/>
          <w:sz w:val="24"/>
          <w:szCs w:val="24"/>
        </w:rPr>
      </w:pPr>
      <w:r w:rsidRPr="001F1A50">
        <w:rPr>
          <w:rFonts w:ascii="Times New Roman" w:hAnsi="Times New Roman" w:cs="Times New Roman"/>
          <w:sz w:val="24"/>
          <w:szCs w:val="24"/>
        </w:rPr>
        <w:t>There is no secret on saying that modern society does not completely accept homosexuality or any other sexual manifestation that differ from heterosexuality.  Individuals that are identified as LGBT face incredible complications in society, and they end up being socially discriminated and excluded, even from familiar circles, unless they pretend to be and act like someone else, creating an enormous amount of stress.  For Biçmen &amp; Bekiroğulları (2014), because many people attempt to live following traditions, customs and religious principles of the religion</w:t>
      </w:r>
      <w:r w:rsidR="00E44EE7" w:rsidRPr="00A02134">
        <w:rPr>
          <w:rFonts w:ascii="Times New Roman" w:hAnsi="Times New Roman" w:cs="Times New Roman"/>
          <w:sz w:val="24"/>
          <w:szCs w:val="24"/>
        </w:rPr>
        <w:t xml:space="preserve"> </w:t>
      </w:r>
      <w:r w:rsidRPr="001F1A50">
        <w:rPr>
          <w:rFonts w:ascii="Times New Roman" w:hAnsi="Times New Roman" w:cs="Times New Roman"/>
          <w:sz w:val="24"/>
          <w:szCs w:val="24"/>
        </w:rPr>
        <w:t xml:space="preserve">embraced by a majority and see LGBT individuals with prejudice and define them as </w:t>
      </w:r>
      <w:r w:rsidRPr="001F1A50">
        <w:rPr>
          <w:rFonts w:ascii="Times New Roman" w:hAnsi="Times New Roman" w:cs="Times New Roman"/>
          <w:sz w:val="24"/>
          <w:szCs w:val="24"/>
        </w:rPr>
        <w:lastRenderedPageBreak/>
        <w:t>mentally ill or sinners or expose them to violence and psychological pressure (p.225).   This type of discrimination provoke not just the embracement of individuals own identity but deny them the opportunity to access services that could be available for them</w:t>
      </w:r>
      <w:r w:rsidR="00802044" w:rsidRPr="00A02134">
        <w:rPr>
          <w:rFonts w:ascii="Times New Roman" w:hAnsi="Times New Roman" w:cs="Times New Roman"/>
          <w:sz w:val="24"/>
          <w:szCs w:val="24"/>
        </w:rPr>
        <w:t>.</w:t>
      </w:r>
    </w:p>
    <w:p w:rsidR="00F47E42" w:rsidRPr="00A02134" w:rsidRDefault="00BC63C1" w:rsidP="00F47E42">
      <w:pPr>
        <w:spacing w:line="480" w:lineRule="auto"/>
        <w:contextualSpacing/>
        <w:rPr>
          <w:rFonts w:ascii="Times New Roman" w:hAnsi="Times New Roman" w:cs="Times New Roman"/>
          <w:b/>
          <w:sz w:val="24"/>
          <w:szCs w:val="24"/>
        </w:rPr>
      </w:pPr>
      <w:r w:rsidRPr="00A02134">
        <w:rPr>
          <w:rFonts w:ascii="Times New Roman" w:hAnsi="Times New Roman" w:cs="Times New Roman"/>
          <w:b/>
          <w:sz w:val="24"/>
          <w:szCs w:val="24"/>
        </w:rPr>
        <w:t>Ostracism and Social Exclusion</w:t>
      </w:r>
      <w:r w:rsidR="00B00E35" w:rsidRPr="00A02134">
        <w:rPr>
          <w:rFonts w:ascii="Times New Roman" w:hAnsi="Times New Roman" w:cs="Times New Roman"/>
          <w:b/>
          <w:sz w:val="24"/>
          <w:szCs w:val="24"/>
        </w:rPr>
        <w:t xml:space="preserve"> </w:t>
      </w:r>
    </w:p>
    <w:p w:rsidR="006107AC" w:rsidRDefault="001F1A50" w:rsidP="001F1A50">
      <w:pPr>
        <w:spacing w:after="0" w:line="480" w:lineRule="auto"/>
        <w:ind w:firstLine="720"/>
        <w:rPr>
          <w:rFonts w:ascii="Times New Roman" w:eastAsia="Times New Roman" w:hAnsi="Times New Roman" w:cs="Times New Roman"/>
          <w:sz w:val="24"/>
          <w:szCs w:val="24"/>
        </w:rPr>
      </w:pPr>
      <w:r w:rsidRPr="001F1A50">
        <w:rPr>
          <w:rFonts w:ascii="Times New Roman" w:hAnsi="Times New Roman" w:cs="Times New Roman"/>
          <w:sz w:val="24"/>
          <w:szCs w:val="24"/>
        </w:rPr>
        <w:t>It could be than trying to solve a problem; society has created a more complicated situation where now, because of inclusion, more individuals or groups are exposed to violence, marginalization, and stigmatization.  “The persistence and pervasiveness of anti-gay attitudes in schools underscore the importance of recognizing the benefits and pitfalls of strategic interventions designed to lift the barriers to learning experienced by students with issues of sexuality” (Camilleri-Cassar, 2014).  As result of the marginalization and social rejection of LGBT individuals, they are therefore limited in their opportunity to contribute somehow to the community or receive anything from it, as well as, impact these individuals’ self-acceptance and self-esteem and lead them to become lonely, and vulnerable to mental and health issues, due to lack of access to fundamental services.  In many cases, this phenomenon starts with the most inner circle in which the LGBT individual is part of, like family members due to their sexual orientation, and causing inability to access or continue with education, promoting high-risk sexual behavior, use of drugs, or homelessness</w:t>
      </w:r>
      <w:r w:rsidR="00A02134" w:rsidRPr="00A02134">
        <w:rPr>
          <w:rFonts w:ascii="Times New Roman" w:eastAsia="Times New Roman" w:hAnsi="Times New Roman" w:cs="Times New Roman"/>
          <w:sz w:val="24"/>
          <w:szCs w:val="24"/>
        </w:rPr>
        <w:t xml:space="preserve">. </w:t>
      </w:r>
    </w:p>
    <w:p w:rsidR="00147AAD" w:rsidRDefault="00147AAD" w:rsidP="00147AAD">
      <w:pPr>
        <w:spacing w:line="480" w:lineRule="auto"/>
        <w:contextualSpacing/>
        <w:rPr>
          <w:rFonts w:ascii="Times New Roman" w:hAnsi="Times New Roman" w:cs="Times New Roman"/>
          <w:b/>
          <w:sz w:val="24"/>
          <w:szCs w:val="24"/>
        </w:rPr>
      </w:pPr>
      <w:r w:rsidRPr="00147AAD">
        <w:rPr>
          <w:rFonts w:ascii="Times New Roman" w:hAnsi="Times New Roman" w:cs="Times New Roman"/>
          <w:b/>
          <w:sz w:val="24"/>
          <w:szCs w:val="24"/>
        </w:rPr>
        <w:t xml:space="preserve">Negative Effects of </w:t>
      </w:r>
      <w:r w:rsidR="00DE2DDB" w:rsidRPr="00147AAD">
        <w:rPr>
          <w:rFonts w:ascii="Times New Roman" w:hAnsi="Times New Roman" w:cs="Times New Roman"/>
          <w:b/>
          <w:sz w:val="24"/>
          <w:szCs w:val="24"/>
        </w:rPr>
        <w:t xml:space="preserve">Family Rejection </w:t>
      </w:r>
    </w:p>
    <w:p w:rsidR="00DE2DDB" w:rsidRDefault="001F1A50" w:rsidP="001F1A50">
      <w:pPr>
        <w:spacing w:line="480" w:lineRule="auto"/>
        <w:ind w:firstLine="720"/>
        <w:contextualSpacing/>
        <w:rPr>
          <w:rFonts w:ascii="Times New Roman" w:hAnsi="Times New Roman" w:cs="Times New Roman"/>
          <w:sz w:val="24"/>
          <w:szCs w:val="24"/>
        </w:rPr>
      </w:pPr>
      <w:r w:rsidRPr="001F1A50">
        <w:rPr>
          <w:rFonts w:ascii="Times New Roman" w:hAnsi="Times New Roman" w:cs="Times New Roman"/>
          <w:sz w:val="24"/>
          <w:szCs w:val="24"/>
        </w:rPr>
        <w:t xml:space="preserve">As we mentioned, the impact that can be produced due to rejection from parents and close relatives when an LGBT individual decide to openly share with them their sexual preferences is little known and can and will affect the well-being and health of the individual.  However, families tend to try to eliminate the nonconforming friendships from the LGBT person to help in their reintegration to normal society; demonstrating a dysfunction in the family's </w:t>
      </w:r>
      <w:r w:rsidRPr="001F1A50">
        <w:rPr>
          <w:rFonts w:ascii="Times New Roman" w:hAnsi="Times New Roman" w:cs="Times New Roman"/>
          <w:sz w:val="24"/>
          <w:szCs w:val="24"/>
        </w:rPr>
        <w:lastRenderedPageBreak/>
        <w:t>relation and nonexistence channels of communication and understanding.  This type of circumstances can create a hostile environment where the lack of tolerance produce a human being who now do not count with perhaps the only support in their lives, but such rejection put them at a higher risk for health and mental problems, drug and alcohol use,  or risky sexual behaviors.  “A negative parental response to an LGBT individual influences higher levels of internalized sexual stigma (ISS), resulting in a negative impact on the psychological and sociological health, jeopardizing future healthy relationships with others and their self-esteem.” (Baiocco et al., 2016)</w:t>
      </w:r>
      <w:r w:rsidR="00F1697E">
        <w:rPr>
          <w:rFonts w:ascii="Times New Roman" w:hAnsi="Times New Roman" w:cs="Times New Roman"/>
          <w:sz w:val="24"/>
          <w:szCs w:val="24"/>
        </w:rPr>
        <w:t>.</w:t>
      </w:r>
    </w:p>
    <w:p w:rsidR="00F1697E" w:rsidRDefault="00F1697E" w:rsidP="0009146E">
      <w:pPr>
        <w:spacing w:line="480" w:lineRule="auto"/>
        <w:contextualSpacing/>
        <w:rPr>
          <w:rFonts w:ascii="Times New Roman" w:hAnsi="Times New Roman" w:cs="Times New Roman"/>
          <w:b/>
          <w:sz w:val="24"/>
          <w:szCs w:val="24"/>
        </w:rPr>
      </w:pPr>
      <w:r w:rsidRPr="00F1697E">
        <w:rPr>
          <w:rFonts w:ascii="Times New Roman" w:hAnsi="Times New Roman" w:cs="Times New Roman"/>
          <w:b/>
          <w:sz w:val="24"/>
          <w:szCs w:val="24"/>
        </w:rPr>
        <w:t>Violence at Schools</w:t>
      </w:r>
    </w:p>
    <w:p w:rsidR="00F1697E" w:rsidRDefault="00203D4F" w:rsidP="0009146E">
      <w:pPr>
        <w:spacing w:line="480" w:lineRule="auto"/>
        <w:contextualSpacing/>
        <w:rPr>
          <w:rFonts w:ascii="Times New Roman" w:eastAsia="Times New Roman" w:hAnsi="Times New Roman" w:cs="Times New Roman"/>
          <w:sz w:val="24"/>
          <w:szCs w:val="24"/>
        </w:rPr>
      </w:pPr>
      <w:r>
        <w:rPr>
          <w:rFonts w:ascii="Times New Roman" w:hAnsi="Times New Roman" w:cs="Times New Roman"/>
          <w:b/>
          <w:sz w:val="24"/>
          <w:szCs w:val="24"/>
        </w:rPr>
        <w:tab/>
      </w:r>
      <w:r w:rsidR="001F1A50" w:rsidRPr="001F1A50">
        <w:rPr>
          <w:rFonts w:ascii="Times New Roman" w:eastAsia="Times New Roman" w:hAnsi="Times New Roman" w:cs="Times New Roman"/>
          <w:sz w:val="24"/>
          <w:szCs w:val="24"/>
        </w:rPr>
        <w:t>Huebner, Thoma, &amp; Neilands (2015), reiterate how vulnerable the LGBT individuals continue to be in the school environment and how students continue using anti-gay language to convey disapproval at any given time.  The violence at school against LGBT students can significantly impact the orientation towards the school and peers and influence the use and access to substance abuse, since such feelings from the violence, create or decrease the bonding or attachment (positive feelings toward peers, school, and school staff) that and LGBT student might have.  Harassment against LGBT students is somehow acceptable within the school culture and provoke that students do miss a class or a day at school</w:t>
      </w:r>
      <w:r w:rsidR="007960DC">
        <w:rPr>
          <w:rFonts w:ascii="Times New Roman" w:eastAsia="Times New Roman" w:hAnsi="Times New Roman" w:cs="Times New Roman"/>
          <w:sz w:val="24"/>
          <w:szCs w:val="24"/>
        </w:rPr>
        <w:t>.</w:t>
      </w:r>
    </w:p>
    <w:p w:rsidR="007960DC" w:rsidRDefault="00477994" w:rsidP="0009146E">
      <w:pPr>
        <w:spacing w:line="480" w:lineRule="auto"/>
        <w:contextualSpacing/>
        <w:rPr>
          <w:rFonts w:ascii="Times New Roman" w:hAnsi="Times New Roman" w:cs="Times New Roman"/>
          <w:b/>
          <w:sz w:val="24"/>
          <w:szCs w:val="24"/>
        </w:rPr>
      </w:pPr>
      <w:r w:rsidRPr="00477994">
        <w:rPr>
          <w:rFonts w:ascii="Times New Roman" w:hAnsi="Times New Roman" w:cs="Times New Roman"/>
          <w:b/>
          <w:sz w:val="24"/>
          <w:szCs w:val="24"/>
        </w:rPr>
        <w:t>Suicide and Psychological Pain</w:t>
      </w:r>
    </w:p>
    <w:p w:rsidR="00477994" w:rsidRDefault="00477994" w:rsidP="0009146E">
      <w:pPr>
        <w:spacing w:line="480" w:lineRule="auto"/>
        <w:contextualSpacing/>
        <w:rPr>
          <w:rFonts w:ascii="Times New Roman" w:hAnsi="Times New Roman" w:cs="Times New Roman"/>
          <w:sz w:val="24"/>
          <w:szCs w:val="24"/>
        </w:rPr>
      </w:pPr>
      <w:r w:rsidRPr="00477994">
        <w:rPr>
          <w:rFonts w:ascii="Times New Roman" w:hAnsi="Times New Roman" w:cs="Times New Roman"/>
          <w:sz w:val="24"/>
          <w:szCs w:val="24"/>
        </w:rPr>
        <w:tab/>
      </w:r>
      <w:r w:rsidR="001F1A50" w:rsidRPr="001F1A50">
        <w:rPr>
          <w:rFonts w:ascii="Times New Roman" w:hAnsi="Times New Roman" w:cs="Times New Roman"/>
          <w:sz w:val="24"/>
          <w:szCs w:val="24"/>
        </w:rPr>
        <w:t xml:space="preserve">After much research, there is consensus on how the LGBT individuals are at high risk to attempt, commit suicide, or self-harm as consequences of different stressors and psychological pressure, during their lifetime in the form of bullying, homophobic violence, depression, discrimination, rejection, internalized homophobia,  and all this possible causes or symptoms are difficult to treat if we take into consideration that sexual deviation from the normal or </w:t>
      </w:r>
      <w:r w:rsidR="001F1A50" w:rsidRPr="001F1A50">
        <w:rPr>
          <w:rFonts w:ascii="Times New Roman" w:hAnsi="Times New Roman" w:cs="Times New Roman"/>
          <w:sz w:val="24"/>
          <w:szCs w:val="24"/>
        </w:rPr>
        <w:lastRenderedPageBreak/>
        <w:t>heterosexual definition has been seen by professional as psychopathology, and these are the same professional that must treat LGBT patient, hindering  any possible treatment intended for those patients or minimizing the amount of trust that must be created between a patient and a provider (Bryan, &amp; Mayock, 2017</w:t>
      </w:r>
      <w:r w:rsidR="007C16E1" w:rsidRPr="007C16E1">
        <w:rPr>
          <w:rFonts w:ascii="Times New Roman" w:hAnsi="Times New Roman" w:cs="Times New Roman"/>
          <w:sz w:val="24"/>
          <w:szCs w:val="24"/>
        </w:rPr>
        <w:t>)</w:t>
      </w:r>
      <w:r w:rsidR="00A93656" w:rsidRPr="007C16E1">
        <w:rPr>
          <w:rFonts w:ascii="Times New Roman" w:hAnsi="Times New Roman" w:cs="Times New Roman"/>
          <w:sz w:val="24"/>
          <w:szCs w:val="24"/>
        </w:rPr>
        <w:t>.</w:t>
      </w:r>
    </w:p>
    <w:p w:rsidR="007C16E1" w:rsidRDefault="007C16E1" w:rsidP="007C16E1">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Healthcare</w:t>
      </w:r>
    </w:p>
    <w:p w:rsidR="00B04B64" w:rsidRDefault="007C16E1" w:rsidP="00B04B64">
      <w:pPr>
        <w:spacing w:after="0" w:line="480" w:lineRule="auto"/>
        <w:rPr>
          <w:rFonts w:ascii="Times New Roman" w:hAnsi="Times New Roman" w:cs="Times New Roman"/>
          <w:sz w:val="24"/>
          <w:szCs w:val="24"/>
        </w:rPr>
      </w:pPr>
      <w:r w:rsidRPr="007C16E1">
        <w:rPr>
          <w:rFonts w:ascii="Times New Roman" w:hAnsi="Times New Roman" w:cs="Times New Roman"/>
          <w:sz w:val="24"/>
          <w:szCs w:val="24"/>
        </w:rPr>
        <w:tab/>
      </w:r>
      <w:r w:rsidR="001F1A50" w:rsidRPr="001F1A50">
        <w:rPr>
          <w:rFonts w:ascii="Times New Roman" w:hAnsi="Times New Roman" w:cs="Times New Roman"/>
          <w:sz w:val="24"/>
          <w:szCs w:val="24"/>
        </w:rPr>
        <w:t>Lack of professionals who are friendly and accessible to LGBT community are hard to find which create an additional barrier that these individuals must face to access services that we might take for granted in other social groups.  However, our society caters to heterosexuals, by providing healthcare professionals that in many cases lack the ability to empathize with the patient or assumptions and preconceive judgments make harder to provide an affirming and healthcare of quality compared to heterosexual individuals.   “LGBT people face barriers to equitable health care that can significantly affect their overall well-being.  These obstacles are being increasingly linked to the concept of stigma, which can occur in populations that are discriminated against or marginalized by social determinants of health such as income level, education, employment status, housing, early childhood development, aboriginal status or sexual orientation (Bolderston &amp; Ralph, 2016, p. e208</w:t>
      </w:r>
      <w:r w:rsidR="003B1290" w:rsidRPr="003B1290">
        <w:rPr>
          <w:rFonts w:ascii="Times New Roman" w:hAnsi="Times New Roman" w:cs="Times New Roman"/>
          <w:sz w:val="24"/>
          <w:szCs w:val="24"/>
        </w:rPr>
        <w:t>)</w:t>
      </w:r>
      <w:r w:rsidR="003B1290">
        <w:rPr>
          <w:rFonts w:ascii="Times New Roman" w:hAnsi="Times New Roman" w:cs="Times New Roman"/>
          <w:sz w:val="24"/>
          <w:szCs w:val="24"/>
        </w:rPr>
        <w:t>”</w:t>
      </w:r>
      <w:r w:rsidR="003B1290" w:rsidRPr="003B1290">
        <w:rPr>
          <w:rFonts w:ascii="Times New Roman" w:hAnsi="Times New Roman" w:cs="Times New Roman"/>
          <w:sz w:val="24"/>
          <w:szCs w:val="24"/>
        </w:rPr>
        <w:t>.</w:t>
      </w:r>
    </w:p>
    <w:p w:rsidR="003B1290" w:rsidRDefault="003B1290" w:rsidP="00B04B64">
      <w:pPr>
        <w:spacing w:after="0" w:line="480" w:lineRule="auto"/>
        <w:rPr>
          <w:rFonts w:ascii="Times New Roman" w:hAnsi="Times New Roman" w:cs="Times New Roman"/>
          <w:b/>
          <w:sz w:val="24"/>
          <w:szCs w:val="24"/>
        </w:rPr>
      </w:pPr>
      <w:r w:rsidRPr="003B1290">
        <w:rPr>
          <w:rFonts w:ascii="Times New Roman" w:hAnsi="Times New Roman" w:cs="Times New Roman"/>
          <w:b/>
          <w:sz w:val="24"/>
          <w:szCs w:val="24"/>
        </w:rPr>
        <w:t>Proposed Solutions or Improvements</w:t>
      </w:r>
    </w:p>
    <w:p w:rsidR="003B1290" w:rsidRDefault="003B1290" w:rsidP="00B04B64">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sidR="001F1A50" w:rsidRPr="001F1A50">
        <w:rPr>
          <w:rFonts w:ascii="Times New Roman" w:hAnsi="Times New Roman" w:cs="Times New Roman"/>
          <w:sz w:val="24"/>
          <w:szCs w:val="24"/>
        </w:rPr>
        <w:t xml:space="preserve">We acknowledge that the several issues addressed on this material and some others are part of most societies nowadays and our intent is to help improve and build a tolerant coexistence between LGBT and the heterosexual or normative society.  Perhaps, some of the recommendations that we are going to try to suggest through this presentation, can be used in the name of harmony, and we can provide society with platforms that allow citizens to enjoy as much as possible and build relationships of trust, and respect for every single one of its citizens, </w:t>
      </w:r>
      <w:r w:rsidR="001F1A50" w:rsidRPr="001F1A50">
        <w:rPr>
          <w:rFonts w:ascii="Times New Roman" w:hAnsi="Times New Roman" w:cs="Times New Roman"/>
          <w:sz w:val="24"/>
          <w:szCs w:val="24"/>
        </w:rPr>
        <w:lastRenderedPageBreak/>
        <w:t>regardless of their origin, race, or sexual orientation, but instead on how productive for society we can be.  Several consequences are evident in correlation to the stigmatization, discrimination and exclusion of LGBT individuals, such as becoming homeless, difficulty in obtaining a regular job, dropping out of school, limited access to adequate health services, mental and health issues, suicide, stress, depression, and anxiety</w:t>
      </w:r>
      <w:r w:rsidR="008E0338">
        <w:rPr>
          <w:rFonts w:ascii="Times New Roman" w:hAnsi="Times New Roman" w:cs="Times New Roman"/>
          <w:sz w:val="24"/>
          <w:szCs w:val="24"/>
        </w:rPr>
        <w:t>.</w:t>
      </w:r>
    </w:p>
    <w:p w:rsidR="001F1A50" w:rsidRPr="001F1A50" w:rsidRDefault="00DB2582" w:rsidP="001F1A5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1F1A50" w:rsidRPr="001F1A50">
        <w:rPr>
          <w:rFonts w:ascii="Times New Roman" w:hAnsi="Times New Roman" w:cs="Times New Roman"/>
          <w:sz w:val="24"/>
          <w:szCs w:val="24"/>
        </w:rPr>
        <w:t>We recommend some small changes to improve health care,  to yield advances toward a more integrated and tolerant society, such as signals recognizing friendliness toward LGBT (and make them feel safe), with magazines, posters.  Any modification to health history forms that can provide more information to identify some specific needs for patients can help with better care.  Ensure that providers have knowledge and sensitivity for LGBT patients.  Diversity on his numerous aspects can be implemented to provide patients and providers with a positive and productive experience (Bolderston &amp; Ralph, 2016).</w:t>
      </w:r>
    </w:p>
    <w:p w:rsidR="001F1A50" w:rsidRPr="001F1A50" w:rsidRDefault="001F1A50" w:rsidP="001F1A50">
      <w:pPr>
        <w:spacing w:after="0" w:line="480" w:lineRule="auto"/>
        <w:rPr>
          <w:rFonts w:ascii="Times New Roman" w:hAnsi="Times New Roman" w:cs="Times New Roman"/>
          <w:sz w:val="24"/>
          <w:szCs w:val="24"/>
        </w:rPr>
      </w:pPr>
      <w:r w:rsidRPr="001F1A50">
        <w:rPr>
          <w:rFonts w:ascii="Times New Roman" w:hAnsi="Times New Roman" w:cs="Times New Roman"/>
          <w:sz w:val="24"/>
          <w:szCs w:val="24"/>
        </w:rPr>
        <w:t xml:space="preserve">    </w:t>
      </w:r>
      <w:r>
        <w:rPr>
          <w:rFonts w:ascii="Times New Roman" w:hAnsi="Times New Roman" w:cs="Times New Roman"/>
          <w:sz w:val="24"/>
          <w:szCs w:val="24"/>
        </w:rPr>
        <w:tab/>
      </w:r>
      <w:r w:rsidRPr="001F1A50">
        <w:rPr>
          <w:rFonts w:ascii="Times New Roman" w:hAnsi="Times New Roman" w:cs="Times New Roman"/>
          <w:sz w:val="24"/>
          <w:szCs w:val="24"/>
        </w:rPr>
        <w:t>Eliminate social preconceptions against the LGBT community, even more so, with the removal of homosexuality as a mental disorder and eradicate the stigmatization of individuals as disturbed (Noga-Styron, Reasons, &amp; Peacock, 2012).   Review any policy or law that can guarantee access to health services and protect the life of the citizen of this society, to include LGBT individuals.   Develop and implement campaigns to reduce stigma and violence (in all its form) against other citizens, to include LGBT people.  Establish and apply measures that support and respect to sexual and gender identity, to include schools and churches.   Initiate campaigns that acknowledge the negative impact caused by homophobia on health services.  Provide, love respect and support to family members that are part of the LGBT community.  Seek professional advice from qualified personnel on how to help LGBT people who are facing personal</w:t>
      </w:r>
      <w:r w:rsidR="00C706CA">
        <w:rPr>
          <w:rFonts w:ascii="Times New Roman" w:hAnsi="Times New Roman" w:cs="Times New Roman"/>
          <w:sz w:val="24"/>
          <w:szCs w:val="24"/>
        </w:rPr>
        <w:t xml:space="preserve"> </w:t>
      </w:r>
      <w:r w:rsidRPr="001F1A50">
        <w:rPr>
          <w:rFonts w:ascii="Times New Roman" w:hAnsi="Times New Roman" w:cs="Times New Roman"/>
          <w:sz w:val="24"/>
          <w:szCs w:val="24"/>
        </w:rPr>
        <w:t>problems.  Engage the media to report LGBT as a minority group and promote tolerance towards them.</w:t>
      </w:r>
    </w:p>
    <w:p w:rsidR="0047666D" w:rsidRDefault="001F1A50" w:rsidP="001F1A50">
      <w:pPr>
        <w:spacing w:after="0" w:line="480" w:lineRule="auto"/>
        <w:rPr>
          <w:rFonts w:ascii="Times New Roman" w:hAnsi="Times New Roman" w:cs="Times New Roman"/>
          <w:sz w:val="24"/>
          <w:szCs w:val="24"/>
        </w:rPr>
      </w:pPr>
      <w:r w:rsidRPr="001F1A50">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Pr="001F1A50">
        <w:rPr>
          <w:rFonts w:ascii="Times New Roman" w:hAnsi="Times New Roman" w:cs="Times New Roman"/>
          <w:sz w:val="24"/>
          <w:szCs w:val="24"/>
        </w:rPr>
        <w:t>In conclusion, we all played a role and had the moral obligation to safeguard the rights of every citizen, regardless of their sexual orientation.  However, LGBT individuals had emerged as a new movement, and they deserve respect and protection provided by law that every citizen is entitled to, free of discrimination, stigmas, and violence.  Every step was taken to implement positive changes that provide equality for every member of society and impact the LGBT community will help to stop suicides, drug, and alcohol use, and provide more citizens with a clear understanding that discrimination will not be tolerated while developing a more tolerant society by respecting our individualities</w:t>
      </w:r>
      <w:r w:rsidR="005E295B">
        <w:rPr>
          <w:rFonts w:ascii="Times New Roman" w:hAnsi="Times New Roman" w:cs="Times New Roman"/>
          <w:sz w:val="24"/>
          <w:szCs w:val="24"/>
        </w:rPr>
        <w:t>.</w:t>
      </w:r>
    </w:p>
    <w:p w:rsidR="000F1F3E" w:rsidRPr="003B1290" w:rsidRDefault="000F1F3E" w:rsidP="00B04B6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3B1290" w:rsidRPr="00B04B64" w:rsidRDefault="003B1290" w:rsidP="00B04B64">
      <w:pPr>
        <w:spacing w:after="0" w:line="480" w:lineRule="auto"/>
        <w:rPr>
          <w:rFonts w:ascii="Times New Roman" w:eastAsia="Times New Roman" w:hAnsi="Times New Roman" w:cs="Times New Roman"/>
          <w:sz w:val="24"/>
          <w:szCs w:val="24"/>
        </w:rPr>
      </w:pPr>
    </w:p>
    <w:p w:rsidR="007C16E1" w:rsidRPr="007C16E1" w:rsidRDefault="007C16E1" w:rsidP="007C16E1">
      <w:pPr>
        <w:spacing w:line="480" w:lineRule="auto"/>
        <w:contextualSpacing/>
        <w:rPr>
          <w:rFonts w:ascii="Times New Roman" w:hAnsi="Times New Roman" w:cs="Times New Roman"/>
          <w:sz w:val="24"/>
          <w:szCs w:val="24"/>
        </w:rPr>
      </w:pPr>
    </w:p>
    <w:p w:rsidR="007C16E1" w:rsidRDefault="007C16E1" w:rsidP="007C16E1">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ab/>
      </w:r>
    </w:p>
    <w:p w:rsidR="007C16E1" w:rsidRPr="00477994" w:rsidRDefault="007C16E1" w:rsidP="0009146E">
      <w:pPr>
        <w:spacing w:line="480" w:lineRule="auto"/>
        <w:contextualSpacing/>
        <w:rPr>
          <w:rFonts w:ascii="Times New Roman" w:hAnsi="Times New Roman" w:cs="Times New Roman"/>
          <w:sz w:val="24"/>
          <w:szCs w:val="24"/>
        </w:rPr>
      </w:pPr>
    </w:p>
    <w:p w:rsidR="00121850" w:rsidRDefault="00121850" w:rsidP="008E0338">
      <w:pPr>
        <w:spacing w:after="0" w:line="480" w:lineRule="auto"/>
        <w:jc w:val="center"/>
        <w:rPr>
          <w:rFonts w:ascii="Times New Roman" w:hAnsi="Times New Roman" w:cs="Times New Roman"/>
          <w:b/>
          <w:sz w:val="24"/>
          <w:szCs w:val="24"/>
        </w:rPr>
      </w:pPr>
    </w:p>
    <w:p w:rsidR="00121850" w:rsidRDefault="00121850" w:rsidP="008E0338">
      <w:pPr>
        <w:spacing w:after="0" w:line="480" w:lineRule="auto"/>
        <w:jc w:val="center"/>
        <w:rPr>
          <w:rFonts w:ascii="Times New Roman" w:hAnsi="Times New Roman" w:cs="Times New Roman"/>
          <w:b/>
          <w:sz w:val="24"/>
          <w:szCs w:val="24"/>
        </w:rPr>
      </w:pPr>
    </w:p>
    <w:p w:rsidR="00121850" w:rsidRDefault="00121850" w:rsidP="008E0338">
      <w:pPr>
        <w:spacing w:after="0" w:line="480" w:lineRule="auto"/>
        <w:jc w:val="center"/>
        <w:rPr>
          <w:rFonts w:ascii="Times New Roman" w:hAnsi="Times New Roman" w:cs="Times New Roman"/>
          <w:b/>
          <w:sz w:val="24"/>
          <w:szCs w:val="24"/>
        </w:rPr>
      </w:pPr>
    </w:p>
    <w:p w:rsidR="00121850" w:rsidRDefault="00121850" w:rsidP="008E0338">
      <w:pPr>
        <w:spacing w:after="0" w:line="480" w:lineRule="auto"/>
        <w:jc w:val="center"/>
        <w:rPr>
          <w:rFonts w:ascii="Times New Roman" w:hAnsi="Times New Roman" w:cs="Times New Roman"/>
          <w:b/>
          <w:sz w:val="24"/>
          <w:szCs w:val="24"/>
        </w:rPr>
      </w:pPr>
    </w:p>
    <w:p w:rsidR="00121850" w:rsidRDefault="00121850" w:rsidP="008E0338">
      <w:pPr>
        <w:spacing w:after="0" w:line="480" w:lineRule="auto"/>
        <w:jc w:val="center"/>
        <w:rPr>
          <w:rFonts w:ascii="Times New Roman" w:hAnsi="Times New Roman" w:cs="Times New Roman"/>
          <w:b/>
          <w:sz w:val="24"/>
          <w:szCs w:val="24"/>
        </w:rPr>
      </w:pPr>
    </w:p>
    <w:p w:rsidR="00121850" w:rsidRDefault="00121850" w:rsidP="008E0338">
      <w:pPr>
        <w:spacing w:after="0" w:line="480" w:lineRule="auto"/>
        <w:jc w:val="center"/>
        <w:rPr>
          <w:rFonts w:ascii="Times New Roman" w:hAnsi="Times New Roman" w:cs="Times New Roman"/>
          <w:b/>
          <w:sz w:val="24"/>
          <w:szCs w:val="24"/>
        </w:rPr>
      </w:pPr>
    </w:p>
    <w:p w:rsidR="00121850" w:rsidRDefault="00121850" w:rsidP="008E0338">
      <w:pPr>
        <w:spacing w:after="0" w:line="480" w:lineRule="auto"/>
        <w:jc w:val="center"/>
        <w:rPr>
          <w:rFonts w:ascii="Times New Roman" w:hAnsi="Times New Roman" w:cs="Times New Roman"/>
          <w:b/>
          <w:sz w:val="24"/>
          <w:szCs w:val="24"/>
        </w:rPr>
      </w:pPr>
    </w:p>
    <w:p w:rsidR="00121850" w:rsidRDefault="00121850" w:rsidP="008E0338">
      <w:pPr>
        <w:spacing w:after="0" w:line="480" w:lineRule="auto"/>
        <w:jc w:val="center"/>
        <w:rPr>
          <w:rFonts w:ascii="Times New Roman" w:hAnsi="Times New Roman" w:cs="Times New Roman"/>
          <w:b/>
          <w:sz w:val="24"/>
          <w:szCs w:val="24"/>
        </w:rPr>
      </w:pPr>
    </w:p>
    <w:p w:rsidR="008E0338" w:rsidRPr="008E0338" w:rsidRDefault="008E0338" w:rsidP="008E0338">
      <w:pPr>
        <w:spacing w:after="0" w:line="480" w:lineRule="auto"/>
        <w:jc w:val="center"/>
        <w:rPr>
          <w:rFonts w:ascii="Times New Roman" w:hAnsi="Times New Roman" w:cs="Times New Roman"/>
          <w:b/>
          <w:sz w:val="24"/>
          <w:szCs w:val="24"/>
        </w:rPr>
      </w:pPr>
      <w:r w:rsidRPr="008E0338">
        <w:rPr>
          <w:rFonts w:ascii="Times New Roman" w:hAnsi="Times New Roman" w:cs="Times New Roman"/>
          <w:b/>
          <w:sz w:val="24"/>
          <w:szCs w:val="24"/>
        </w:rPr>
        <w:t>References</w:t>
      </w:r>
    </w:p>
    <w:p w:rsidR="008E0338" w:rsidRPr="00F35363" w:rsidRDefault="008E0338" w:rsidP="008E0338">
      <w:pPr>
        <w:spacing w:after="0" w:line="480" w:lineRule="auto"/>
        <w:ind w:left="720" w:hanging="720"/>
        <w:rPr>
          <w:rFonts w:ascii="Times New Roman" w:hAnsi="Times New Roman" w:cs="Times New Roman"/>
          <w:sz w:val="24"/>
          <w:szCs w:val="24"/>
        </w:rPr>
      </w:pPr>
      <w:r w:rsidRPr="00F35363">
        <w:rPr>
          <w:rFonts w:ascii="Times New Roman" w:hAnsi="Times New Roman" w:cs="Times New Roman"/>
          <w:sz w:val="24"/>
          <w:szCs w:val="24"/>
        </w:rPr>
        <w:lastRenderedPageBreak/>
        <w:t xml:space="preserve">Baiocco, R., Fontanesi, L., Santamaria, F., Ioverno, S., Baumgartner, E., &amp; Laghi, F. (2016). Coming out during adolescence: Perceived parents’ reactions and internalized sexual stigma. </w:t>
      </w:r>
      <w:r w:rsidRPr="00F35363">
        <w:rPr>
          <w:rFonts w:ascii="Times New Roman" w:hAnsi="Times New Roman" w:cs="Times New Roman"/>
          <w:i/>
          <w:iCs/>
          <w:sz w:val="24"/>
          <w:szCs w:val="24"/>
        </w:rPr>
        <w:t>Journal of Health Psychology</w:t>
      </w:r>
      <w:r w:rsidRPr="00F35363">
        <w:rPr>
          <w:rFonts w:ascii="Times New Roman" w:hAnsi="Times New Roman" w:cs="Times New Roman"/>
          <w:sz w:val="24"/>
          <w:szCs w:val="24"/>
        </w:rPr>
        <w:t xml:space="preserve">, </w:t>
      </w:r>
      <w:r w:rsidRPr="00F35363">
        <w:rPr>
          <w:rFonts w:ascii="Times New Roman" w:hAnsi="Times New Roman" w:cs="Times New Roman"/>
          <w:i/>
          <w:iCs/>
          <w:sz w:val="24"/>
          <w:szCs w:val="24"/>
        </w:rPr>
        <w:t>21</w:t>
      </w:r>
      <w:r w:rsidRPr="00F35363">
        <w:rPr>
          <w:rFonts w:ascii="Times New Roman" w:hAnsi="Times New Roman" w:cs="Times New Roman"/>
          <w:sz w:val="24"/>
          <w:szCs w:val="24"/>
        </w:rPr>
        <w:t>(8), 1809. doi:10.1177/1359105314564019</w:t>
      </w:r>
    </w:p>
    <w:p w:rsidR="008E0338" w:rsidRPr="00F35363" w:rsidRDefault="008E0338" w:rsidP="008E0338">
      <w:pPr>
        <w:spacing w:after="0" w:line="480" w:lineRule="auto"/>
        <w:ind w:left="720" w:hanging="720"/>
        <w:rPr>
          <w:rFonts w:ascii="Times New Roman" w:hAnsi="Times New Roman" w:cs="Times New Roman"/>
          <w:sz w:val="24"/>
          <w:szCs w:val="24"/>
        </w:rPr>
      </w:pPr>
      <w:r w:rsidRPr="00F35363">
        <w:rPr>
          <w:rFonts w:ascii="Times New Roman" w:hAnsi="Times New Roman" w:cs="Times New Roman"/>
          <w:sz w:val="24"/>
          <w:szCs w:val="24"/>
        </w:rPr>
        <w:t xml:space="preserve">Biçmen, Z., &amp; Bekiroğulları, Z. (2014). Social Problems of LGBT People in Turkey. </w:t>
      </w:r>
      <w:r w:rsidRPr="00F35363">
        <w:rPr>
          <w:rFonts w:ascii="Times New Roman" w:hAnsi="Times New Roman" w:cs="Times New Roman"/>
          <w:i/>
          <w:iCs/>
          <w:sz w:val="24"/>
          <w:szCs w:val="24"/>
        </w:rPr>
        <w:t>Procedia - Social and Behavioral Sciences</w:t>
      </w:r>
      <w:r w:rsidRPr="00F35363">
        <w:rPr>
          <w:rFonts w:ascii="Times New Roman" w:hAnsi="Times New Roman" w:cs="Times New Roman"/>
          <w:sz w:val="24"/>
          <w:szCs w:val="24"/>
        </w:rPr>
        <w:t xml:space="preserve">, </w:t>
      </w:r>
      <w:r w:rsidRPr="00F35363">
        <w:rPr>
          <w:rFonts w:ascii="Times New Roman" w:hAnsi="Times New Roman" w:cs="Times New Roman"/>
          <w:i/>
          <w:iCs/>
          <w:sz w:val="24"/>
          <w:szCs w:val="24"/>
        </w:rPr>
        <w:t>113</w:t>
      </w:r>
      <w:r w:rsidRPr="00F35363">
        <w:rPr>
          <w:rFonts w:ascii="Times New Roman" w:hAnsi="Times New Roman" w:cs="Times New Roman"/>
          <w:sz w:val="24"/>
          <w:szCs w:val="24"/>
        </w:rPr>
        <w:t>(CPSYC 2013 International Congress on Clinical and Counselling Psychology), 224-233. doi:10.1016/j.sbspro.2014.01.029</w:t>
      </w:r>
    </w:p>
    <w:p w:rsidR="008E0338" w:rsidRPr="00F35363" w:rsidRDefault="008E0338" w:rsidP="008E0338">
      <w:pPr>
        <w:spacing w:after="0" w:line="480" w:lineRule="auto"/>
        <w:ind w:left="720" w:hanging="720"/>
        <w:rPr>
          <w:rFonts w:ascii="Times New Roman" w:hAnsi="Times New Roman" w:cs="Times New Roman"/>
          <w:sz w:val="24"/>
          <w:szCs w:val="24"/>
        </w:rPr>
      </w:pPr>
      <w:r w:rsidRPr="00F35363">
        <w:rPr>
          <w:rFonts w:ascii="Times New Roman" w:hAnsi="Times New Roman" w:cs="Times New Roman"/>
          <w:sz w:val="24"/>
          <w:szCs w:val="24"/>
        </w:rPr>
        <w:t xml:space="preserve">Bolderston, A., &amp; Ralph, S. (2016). Review article: Improving the health care experiences of lesbian, gay, bisexual and transgender patients. </w:t>
      </w:r>
      <w:r w:rsidRPr="00F35363">
        <w:rPr>
          <w:rFonts w:ascii="Times New Roman" w:hAnsi="Times New Roman" w:cs="Times New Roman"/>
          <w:i/>
          <w:iCs/>
          <w:sz w:val="24"/>
          <w:szCs w:val="24"/>
        </w:rPr>
        <w:t>Radiography</w:t>
      </w:r>
      <w:r w:rsidRPr="00F35363">
        <w:rPr>
          <w:rFonts w:ascii="Times New Roman" w:hAnsi="Times New Roman" w:cs="Times New Roman"/>
          <w:sz w:val="24"/>
          <w:szCs w:val="24"/>
        </w:rPr>
        <w:t xml:space="preserve">, </w:t>
      </w:r>
      <w:r w:rsidRPr="00F35363">
        <w:rPr>
          <w:rFonts w:ascii="Times New Roman" w:hAnsi="Times New Roman" w:cs="Times New Roman"/>
          <w:i/>
          <w:iCs/>
          <w:sz w:val="24"/>
          <w:szCs w:val="24"/>
        </w:rPr>
        <w:t>22</w:t>
      </w:r>
      <w:r w:rsidRPr="00F35363">
        <w:rPr>
          <w:rFonts w:ascii="Times New Roman" w:hAnsi="Times New Roman" w:cs="Times New Roman"/>
          <w:sz w:val="24"/>
          <w:szCs w:val="24"/>
        </w:rPr>
        <w:t>e207-e211. doi:10.1016/j.radi.2016.04.011</w:t>
      </w:r>
    </w:p>
    <w:p w:rsidR="008E0338" w:rsidRPr="00F35363" w:rsidRDefault="008E0338" w:rsidP="008E0338">
      <w:pPr>
        <w:spacing w:after="0" w:line="480" w:lineRule="auto"/>
        <w:ind w:left="720" w:hanging="720"/>
        <w:rPr>
          <w:rFonts w:ascii="Times New Roman" w:hAnsi="Times New Roman" w:cs="Times New Roman"/>
          <w:b/>
          <w:sz w:val="24"/>
          <w:szCs w:val="24"/>
        </w:rPr>
      </w:pPr>
      <w:r w:rsidRPr="00F35363">
        <w:rPr>
          <w:rFonts w:ascii="Times New Roman" w:hAnsi="Times New Roman" w:cs="Times New Roman"/>
          <w:sz w:val="24"/>
          <w:szCs w:val="24"/>
        </w:rPr>
        <w:t xml:space="preserve">Bryan, A., &amp; Mayock, P. (2017). Supporting LGBT Lives? Complicating the suicide consensus in LGBT mental health research. </w:t>
      </w:r>
      <w:r w:rsidRPr="00F35363">
        <w:rPr>
          <w:rFonts w:ascii="Times New Roman" w:hAnsi="Times New Roman" w:cs="Times New Roman"/>
          <w:i/>
          <w:iCs/>
          <w:sz w:val="24"/>
          <w:szCs w:val="24"/>
        </w:rPr>
        <w:t>Sexualities</w:t>
      </w:r>
      <w:r w:rsidRPr="00F35363">
        <w:rPr>
          <w:rFonts w:ascii="Times New Roman" w:hAnsi="Times New Roman" w:cs="Times New Roman"/>
          <w:sz w:val="24"/>
          <w:szCs w:val="24"/>
        </w:rPr>
        <w:t xml:space="preserve">, </w:t>
      </w:r>
      <w:r w:rsidRPr="00F35363">
        <w:rPr>
          <w:rFonts w:ascii="Times New Roman" w:hAnsi="Times New Roman" w:cs="Times New Roman"/>
          <w:i/>
          <w:iCs/>
          <w:sz w:val="24"/>
          <w:szCs w:val="24"/>
        </w:rPr>
        <w:t>20</w:t>
      </w:r>
      <w:r w:rsidRPr="00F35363">
        <w:rPr>
          <w:rFonts w:ascii="Times New Roman" w:hAnsi="Times New Roman" w:cs="Times New Roman"/>
          <w:sz w:val="24"/>
          <w:szCs w:val="24"/>
        </w:rPr>
        <w:t>(1/2), 65. doi:10.1177/1363460716648099</w:t>
      </w:r>
    </w:p>
    <w:p w:rsidR="008E0338" w:rsidRPr="00F35363" w:rsidRDefault="008E0338" w:rsidP="008E0338">
      <w:pPr>
        <w:spacing w:after="0" w:line="480" w:lineRule="auto"/>
        <w:ind w:left="720" w:hanging="720"/>
        <w:rPr>
          <w:rFonts w:ascii="Times New Roman" w:hAnsi="Times New Roman" w:cs="Times New Roman"/>
          <w:sz w:val="24"/>
          <w:szCs w:val="24"/>
        </w:rPr>
      </w:pPr>
      <w:r w:rsidRPr="00F35363">
        <w:rPr>
          <w:rFonts w:ascii="Times New Roman" w:hAnsi="Times New Roman" w:cs="Times New Roman"/>
          <w:sz w:val="24"/>
          <w:szCs w:val="24"/>
        </w:rPr>
        <w:t>Huebner, D. M., Thoma, B. C., &amp; Neilands, T. B. (2015). School victimization and substance use among lesbian, gay, bisexual, and transgender adolescents.</w:t>
      </w:r>
      <w:r w:rsidRPr="00F35363">
        <w:rPr>
          <w:rFonts w:ascii="Times New Roman" w:hAnsi="Times New Roman" w:cs="Times New Roman"/>
          <w:i/>
          <w:iCs/>
          <w:sz w:val="24"/>
          <w:szCs w:val="24"/>
        </w:rPr>
        <w:t xml:space="preserve"> Prevention Science, 16</w:t>
      </w:r>
      <w:r w:rsidRPr="00F35363">
        <w:rPr>
          <w:rFonts w:ascii="Times New Roman" w:hAnsi="Times New Roman" w:cs="Times New Roman"/>
          <w:sz w:val="24"/>
          <w:szCs w:val="24"/>
        </w:rPr>
        <w:t>(5), 734-743. doi:http://dx.doi.org/10.1007/s11121-014-0507-x</w:t>
      </w:r>
    </w:p>
    <w:p w:rsidR="008E0338" w:rsidRPr="00F35363" w:rsidRDefault="008E0338" w:rsidP="008E0338">
      <w:pPr>
        <w:spacing w:after="0" w:line="480" w:lineRule="auto"/>
        <w:ind w:left="720" w:hanging="720"/>
        <w:rPr>
          <w:rFonts w:ascii="Times New Roman" w:hAnsi="Times New Roman" w:cs="Times New Roman"/>
          <w:sz w:val="24"/>
          <w:szCs w:val="24"/>
        </w:rPr>
      </w:pPr>
      <w:r w:rsidRPr="00F35363">
        <w:rPr>
          <w:rFonts w:ascii="Times New Roman" w:hAnsi="Times New Roman" w:cs="Times New Roman"/>
          <w:sz w:val="24"/>
          <w:szCs w:val="24"/>
        </w:rPr>
        <w:t xml:space="preserve">Hull, S. J., Davis, C. R., Hollander, G., Gasiorowicz, M., Mohr, A., Jeffries IV, W. L., &amp; ... Bertolli, J. (2017). Evaluation of the Acceptance Journeys Social Marketing Campaign to Reduce Homophobia. </w:t>
      </w:r>
      <w:r w:rsidRPr="00F35363">
        <w:rPr>
          <w:rFonts w:ascii="Times New Roman" w:hAnsi="Times New Roman" w:cs="Times New Roman"/>
          <w:i/>
          <w:iCs/>
          <w:sz w:val="24"/>
          <w:szCs w:val="24"/>
        </w:rPr>
        <w:t>American Journal of Public Health</w:t>
      </w:r>
      <w:r w:rsidRPr="00F35363">
        <w:rPr>
          <w:rFonts w:ascii="Times New Roman" w:hAnsi="Times New Roman" w:cs="Times New Roman"/>
          <w:sz w:val="24"/>
          <w:szCs w:val="24"/>
        </w:rPr>
        <w:t xml:space="preserve">, </w:t>
      </w:r>
      <w:r w:rsidRPr="00F35363">
        <w:rPr>
          <w:rFonts w:ascii="Times New Roman" w:hAnsi="Times New Roman" w:cs="Times New Roman"/>
          <w:i/>
          <w:iCs/>
          <w:sz w:val="24"/>
          <w:szCs w:val="24"/>
        </w:rPr>
        <w:t>107</w:t>
      </w:r>
      <w:r w:rsidRPr="00F35363">
        <w:rPr>
          <w:rFonts w:ascii="Times New Roman" w:hAnsi="Times New Roman" w:cs="Times New Roman"/>
          <w:sz w:val="24"/>
          <w:szCs w:val="24"/>
        </w:rPr>
        <w:t>(1), 173-179. doi:10.2105/AJPH.2016.303528</w:t>
      </w:r>
    </w:p>
    <w:p w:rsidR="008E0338" w:rsidRPr="00F35363" w:rsidRDefault="008E0338" w:rsidP="008E0338">
      <w:pPr>
        <w:spacing w:after="0" w:line="480" w:lineRule="auto"/>
        <w:ind w:left="720" w:hanging="720"/>
        <w:rPr>
          <w:rFonts w:ascii="Times New Roman" w:hAnsi="Times New Roman" w:cs="Times New Roman"/>
          <w:sz w:val="24"/>
          <w:szCs w:val="24"/>
        </w:rPr>
      </w:pPr>
      <w:r w:rsidRPr="00F35363">
        <w:rPr>
          <w:rFonts w:ascii="Times New Roman" w:hAnsi="Times New Roman" w:cs="Times New Roman"/>
          <w:sz w:val="24"/>
          <w:szCs w:val="24"/>
        </w:rPr>
        <w:t>Moser, C. (2016). Defining sexual orientation.</w:t>
      </w:r>
      <w:r w:rsidRPr="00F35363">
        <w:rPr>
          <w:rFonts w:ascii="Times New Roman" w:hAnsi="Times New Roman" w:cs="Times New Roman"/>
          <w:i/>
          <w:iCs/>
          <w:sz w:val="24"/>
          <w:szCs w:val="24"/>
        </w:rPr>
        <w:t xml:space="preserve"> Archives of Sexual Behavior, 45</w:t>
      </w:r>
      <w:r w:rsidRPr="00F35363">
        <w:rPr>
          <w:rFonts w:ascii="Times New Roman" w:hAnsi="Times New Roman" w:cs="Times New Roman"/>
          <w:sz w:val="24"/>
          <w:szCs w:val="24"/>
        </w:rPr>
        <w:t>(3), 505-508. doi:http://dx.doi.org/10.1007/s10508-015-0625-y</w:t>
      </w:r>
    </w:p>
    <w:p w:rsidR="008E0338" w:rsidRPr="00F35363" w:rsidRDefault="008E0338" w:rsidP="008E0338">
      <w:pPr>
        <w:spacing w:after="0" w:line="480" w:lineRule="auto"/>
        <w:ind w:left="720" w:hanging="720"/>
        <w:rPr>
          <w:rFonts w:ascii="Times New Roman" w:hAnsi="Times New Roman" w:cs="Times New Roman"/>
          <w:sz w:val="24"/>
          <w:szCs w:val="24"/>
        </w:rPr>
      </w:pPr>
      <w:r w:rsidRPr="00F35363">
        <w:rPr>
          <w:rFonts w:ascii="Times New Roman" w:hAnsi="Times New Roman" w:cs="Times New Roman"/>
          <w:sz w:val="24"/>
          <w:szCs w:val="24"/>
        </w:rPr>
        <w:lastRenderedPageBreak/>
        <w:t xml:space="preserve">Noga-Styron, K. E., Reasons, C. E., &amp; Peacock, D. (2012). The last acceptable prejudice: an overview of LGBT social and criminal injustice issues within the USA. </w:t>
      </w:r>
      <w:r w:rsidRPr="00F35363">
        <w:rPr>
          <w:rFonts w:ascii="Times New Roman" w:hAnsi="Times New Roman" w:cs="Times New Roman"/>
          <w:i/>
          <w:iCs/>
          <w:sz w:val="24"/>
          <w:szCs w:val="24"/>
        </w:rPr>
        <w:t>Contemporary Justice Review</w:t>
      </w:r>
      <w:r w:rsidRPr="00F35363">
        <w:rPr>
          <w:rFonts w:ascii="Times New Roman" w:hAnsi="Times New Roman" w:cs="Times New Roman"/>
          <w:sz w:val="24"/>
          <w:szCs w:val="24"/>
        </w:rPr>
        <w:t xml:space="preserve">, </w:t>
      </w:r>
      <w:r w:rsidRPr="00F35363">
        <w:rPr>
          <w:rFonts w:ascii="Times New Roman" w:hAnsi="Times New Roman" w:cs="Times New Roman"/>
          <w:i/>
          <w:iCs/>
          <w:sz w:val="24"/>
          <w:szCs w:val="24"/>
        </w:rPr>
        <w:t>15</w:t>
      </w:r>
      <w:r w:rsidRPr="00F35363">
        <w:rPr>
          <w:rFonts w:ascii="Times New Roman" w:hAnsi="Times New Roman" w:cs="Times New Roman"/>
          <w:sz w:val="24"/>
          <w:szCs w:val="24"/>
        </w:rPr>
        <w:t>(4), 369-398. doi:10.1080/10282580.2012.734564</w:t>
      </w:r>
    </w:p>
    <w:p w:rsidR="008E0338" w:rsidRPr="00F35363" w:rsidRDefault="008E0338" w:rsidP="008E0338">
      <w:pPr>
        <w:spacing w:after="0" w:line="480" w:lineRule="auto"/>
        <w:ind w:left="720" w:hanging="720"/>
        <w:rPr>
          <w:rFonts w:ascii="Times New Roman" w:hAnsi="Times New Roman" w:cs="Times New Roman"/>
          <w:sz w:val="24"/>
          <w:szCs w:val="24"/>
        </w:rPr>
      </w:pPr>
      <w:r w:rsidRPr="00F35363">
        <w:rPr>
          <w:rFonts w:ascii="Times New Roman" w:hAnsi="Times New Roman" w:cs="Times New Roman"/>
          <w:sz w:val="24"/>
          <w:szCs w:val="24"/>
        </w:rPr>
        <w:t xml:space="preserve">Pachankis, J. E., Cochran, S. D., &amp; Mays, V. M. (2015). The mental health of sexual minority adults in and out of the closet: A population-based study. </w:t>
      </w:r>
      <w:r w:rsidRPr="00F35363">
        <w:rPr>
          <w:rFonts w:ascii="Times New Roman" w:hAnsi="Times New Roman" w:cs="Times New Roman"/>
          <w:i/>
          <w:iCs/>
          <w:sz w:val="24"/>
          <w:szCs w:val="24"/>
        </w:rPr>
        <w:t>Journal of Consulting And Clinical Psychology</w:t>
      </w:r>
      <w:r w:rsidRPr="00F35363">
        <w:rPr>
          <w:rFonts w:ascii="Times New Roman" w:hAnsi="Times New Roman" w:cs="Times New Roman"/>
          <w:sz w:val="24"/>
          <w:szCs w:val="24"/>
        </w:rPr>
        <w:t xml:space="preserve">, </w:t>
      </w:r>
      <w:r w:rsidRPr="00F35363">
        <w:rPr>
          <w:rFonts w:ascii="Times New Roman" w:hAnsi="Times New Roman" w:cs="Times New Roman"/>
          <w:i/>
          <w:iCs/>
          <w:sz w:val="24"/>
          <w:szCs w:val="24"/>
        </w:rPr>
        <w:t>83</w:t>
      </w:r>
      <w:r w:rsidRPr="00F35363">
        <w:rPr>
          <w:rFonts w:ascii="Times New Roman" w:hAnsi="Times New Roman" w:cs="Times New Roman"/>
          <w:sz w:val="24"/>
          <w:szCs w:val="24"/>
        </w:rPr>
        <w:t>(5), 890-901. doi:10.1037/ccp0000047</w:t>
      </w:r>
    </w:p>
    <w:p w:rsidR="008E0338" w:rsidRPr="00F35363" w:rsidRDefault="008E0338" w:rsidP="008E0338">
      <w:pPr>
        <w:spacing w:after="0" w:line="480" w:lineRule="auto"/>
        <w:ind w:left="720" w:hanging="720"/>
        <w:rPr>
          <w:rFonts w:ascii="Times New Roman" w:hAnsi="Times New Roman" w:cs="Times New Roman"/>
          <w:sz w:val="24"/>
          <w:szCs w:val="24"/>
        </w:rPr>
      </w:pPr>
      <w:r w:rsidRPr="00F35363">
        <w:rPr>
          <w:rFonts w:ascii="Times New Roman" w:hAnsi="Times New Roman" w:cs="Times New Roman"/>
          <w:sz w:val="24"/>
          <w:szCs w:val="24"/>
        </w:rPr>
        <w:t xml:space="preserve">Pachankis, J. E., Hatzenbuehler, M. L., Rendina, H. J., Safren, S. A., &amp; Parsons, J. T. (2015). LGB-affirmative cognitive-behavioral therapy for young adult gay and bisexual men: A randomized controlled trial of a transdiagnostic minority stress approach. </w:t>
      </w:r>
      <w:r w:rsidRPr="00F35363">
        <w:rPr>
          <w:rFonts w:ascii="Times New Roman" w:hAnsi="Times New Roman" w:cs="Times New Roman"/>
          <w:i/>
          <w:iCs/>
          <w:sz w:val="24"/>
          <w:szCs w:val="24"/>
        </w:rPr>
        <w:t>Journal of Consulting And Clinical Psychology</w:t>
      </w:r>
      <w:r w:rsidRPr="00F35363">
        <w:rPr>
          <w:rFonts w:ascii="Times New Roman" w:hAnsi="Times New Roman" w:cs="Times New Roman"/>
          <w:sz w:val="24"/>
          <w:szCs w:val="24"/>
        </w:rPr>
        <w:t xml:space="preserve">, </w:t>
      </w:r>
      <w:r w:rsidRPr="00F35363">
        <w:rPr>
          <w:rFonts w:ascii="Times New Roman" w:hAnsi="Times New Roman" w:cs="Times New Roman"/>
          <w:i/>
          <w:iCs/>
          <w:sz w:val="24"/>
          <w:szCs w:val="24"/>
        </w:rPr>
        <w:t>83</w:t>
      </w:r>
      <w:r w:rsidRPr="00F35363">
        <w:rPr>
          <w:rFonts w:ascii="Times New Roman" w:hAnsi="Times New Roman" w:cs="Times New Roman"/>
          <w:sz w:val="24"/>
          <w:szCs w:val="24"/>
        </w:rPr>
        <w:t>(5), 875-889. doi:10.1037</w:t>
      </w:r>
    </w:p>
    <w:p w:rsidR="00F1697E" w:rsidRPr="00DE2DDB" w:rsidRDefault="00F1697E" w:rsidP="0009146E">
      <w:pPr>
        <w:spacing w:line="480" w:lineRule="auto"/>
        <w:contextualSpacing/>
        <w:rPr>
          <w:rFonts w:ascii="Times New Roman" w:eastAsia="Times New Roman" w:hAnsi="Times New Roman" w:cs="Times New Roman"/>
          <w:sz w:val="24"/>
          <w:szCs w:val="24"/>
        </w:rPr>
      </w:pPr>
    </w:p>
    <w:sectPr w:rsidR="00F1697E" w:rsidRPr="00DE2DDB" w:rsidSect="0060791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6E1" w:rsidRDefault="005866E1" w:rsidP="0060791E">
      <w:pPr>
        <w:spacing w:after="0" w:line="240" w:lineRule="auto"/>
      </w:pPr>
      <w:r>
        <w:separator/>
      </w:r>
    </w:p>
  </w:endnote>
  <w:endnote w:type="continuationSeparator" w:id="0">
    <w:p w:rsidR="005866E1" w:rsidRDefault="005866E1" w:rsidP="00607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6E1" w:rsidRDefault="005866E1" w:rsidP="0060791E">
      <w:pPr>
        <w:spacing w:after="0" w:line="240" w:lineRule="auto"/>
      </w:pPr>
      <w:r>
        <w:separator/>
      </w:r>
    </w:p>
  </w:footnote>
  <w:footnote w:type="continuationSeparator" w:id="0">
    <w:p w:rsidR="005866E1" w:rsidRDefault="005866E1" w:rsidP="006079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563896"/>
      <w:docPartObj>
        <w:docPartGallery w:val="Page Numbers (Top of Page)"/>
        <w:docPartUnique/>
      </w:docPartObj>
    </w:sdtPr>
    <w:sdtEndPr>
      <w:rPr>
        <w:rFonts w:ascii="Times New Roman" w:hAnsi="Times New Roman" w:cs="Times New Roman"/>
        <w:noProof/>
      </w:rPr>
    </w:sdtEndPr>
    <w:sdtContent>
      <w:p w:rsidR="00BC63C1" w:rsidRPr="004E10D7" w:rsidRDefault="00BC63C1" w:rsidP="00C87D2E">
        <w:pPr>
          <w:pStyle w:val="Header"/>
          <w:rPr>
            <w:rFonts w:ascii="Times New Roman" w:hAnsi="Times New Roman" w:cs="Times New Roman"/>
          </w:rPr>
        </w:pPr>
        <w:r w:rsidRPr="004C7F33">
          <w:rPr>
            <w:rFonts w:ascii="Times New Roman" w:hAnsi="Times New Roman" w:cs="Times New Roman"/>
            <w:sz w:val="24"/>
            <w:szCs w:val="24"/>
          </w:rPr>
          <w:t xml:space="preserve">WE ALL CAN HELP TO STOP SUICIDE, DRUG USE AND SOCIAL ACCEPTANCE </w:t>
        </w:r>
        <w:r>
          <w:rPr>
            <w:rFonts w:ascii="Times New Roman" w:hAnsi="Times New Roman" w:cs="Times New Roman"/>
            <w:sz w:val="24"/>
            <w:szCs w:val="24"/>
          </w:rPr>
          <w:t xml:space="preserve">OF LESBIAN, GAY, BISEXUAL AND </w:t>
        </w:r>
        <w:r w:rsidRPr="004C7F33">
          <w:rPr>
            <w:rFonts w:ascii="Times New Roman" w:hAnsi="Times New Roman" w:cs="Times New Roman"/>
            <w:sz w:val="24"/>
            <w:szCs w:val="24"/>
          </w:rPr>
          <w:t>TRANSGENDER</w:t>
        </w:r>
        <w:r w:rsidRPr="004E10D7">
          <w:rPr>
            <w:rFonts w:ascii="Times New Roman" w:hAnsi="Times New Roman" w:cs="Times New Roman"/>
          </w:rPr>
          <w:t xml:space="preserve"> </w:t>
        </w:r>
        <w:r w:rsidRPr="004E10D7">
          <w:rPr>
            <w:rFonts w:ascii="Times New Roman" w:hAnsi="Times New Roman" w:cs="Times New Roman"/>
          </w:rPr>
          <w:tab/>
        </w:r>
        <w:r w:rsidRPr="004E10D7">
          <w:rPr>
            <w:rFonts w:ascii="Times New Roman" w:hAnsi="Times New Roman" w:cs="Times New Roman"/>
          </w:rPr>
          <w:fldChar w:fldCharType="begin"/>
        </w:r>
        <w:r w:rsidRPr="004E10D7">
          <w:rPr>
            <w:rFonts w:ascii="Times New Roman" w:hAnsi="Times New Roman" w:cs="Times New Roman"/>
          </w:rPr>
          <w:instrText xml:space="preserve"> PAGE   \* MERGEFORMAT </w:instrText>
        </w:r>
        <w:r w:rsidRPr="004E10D7">
          <w:rPr>
            <w:rFonts w:ascii="Times New Roman" w:hAnsi="Times New Roman" w:cs="Times New Roman"/>
          </w:rPr>
          <w:fldChar w:fldCharType="separate"/>
        </w:r>
        <w:r w:rsidR="009B41AE">
          <w:rPr>
            <w:rFonts w:ascii="Times New Roman" w:hAnsi="Times New Roman" w:cs="Times New Roman"/>
            <w:noProof/>
          </w:rPr>
          <w:t>2</w:t>
        </w:r>
        <w:r w:rsidRPr="004E10D7">
          <w:rPr>
            <w:rFonts w:ascii="Times New Roman" w:hAnsi="Times New Roman" w:cs="Times New Roman"/>
            <w:noProof/>
          </w:rPr>
          <w:fldChar w:fldCharType="end"/>
        </w:r>
      </w:p>
    </w:sdtContent>
  </w:sdt>
  <w:p w:rsidR="00BC63C1" w:rsidRDefault="00BC63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3C1" w:rsidRPr="00EB4909" w:rsidRDefault="00BC63C1" w:rsidP="004C7F33">
    <w:pPr>
      <w:pStyle w:val="Header"/>
      <w:tabs>
        <w:tab w:val="clear" w:pos="4680"/>
        <w:tab w:val="center" w:pos="9090"/>
      </w:tabs>
      <w:rPr>
        <w:rFonts w:ascii="Times New Roman" w:hAnsi="Times New Roman" w:cs="Times New Roman"/>
      </w:rPr>
    </w:pPr>
    <w:r w:rsidRPr="004C7F33">
      <w:rPr>
        <w:rFonts w:ascii="Times New Roman" w:hAnsi="Times New Roman" w:cs="Times New Roman"/>
        <w:sz w:val="24"/>
        <w:szCs w:val="24"/>
      </w:rPr>
      <w:t xml:space="preserve">WE ALL CAN HELP TO STOP SUICIDE, DRUG USE AND SOCIAL ACCEPTANCE </w:t>
    </w:r>
    <w:r>
      <w:rPr>
        <w:rFonts w:ascii="Times New Roman" w:hAnsi="Times New Roman" w:cs="Times New Roman"/>
        <w:sz w:val="24"/>
        <w:szCs w:val="24"/>
      </w:rPr>
      <w:t xml:space="preserve">OF LESBIAN, GAY, BISEXUAL AND </w:t>
    </w:r>
    <w:r w:rsidRPr="004C7F33">
      <w:rPr>
        <w:rFonts w:ascii="Times New Roman" w:hAnsi="Times New Roman" w:cs="Times New Roman"/>
        <w:sz w:val="24"/>
        <w:szCs w:val="24"/>
      </w:rPr>
      <w:t>TRANSGENDER</w:t>
    </w:r>
    <w:r w:rsidRPr="00EB4909">
      <w:rPr>
        <w:rFonts w:ascii="Times New Roman" w:hAnsi="Times New Roman" w:cs="Times New Roman"/>
      </w:rPr>
      <w:tab/>
    </w:r>
    <w:r w:rsidRPr="00EB4909">
      <w:rPr>
        <w:rFonts w:ascii="Times New Roman" w:hAnsi="Times New Roman" w:cs="Times New Roman"/>
      </w:rPr>
      <w:tab/>
    </w:r>
    <w:sdt>
      <w:sdtPr>
        <w:rPr>
          <w:rFonts w:ascii="Times New Roman" w:hAnsi="Times New Roman" w:cs="Times New Roman"/>
        </w:rPr>
        <w:id w:val="103465005"/>
        <w:docPartObj>
          <w:docPartGallery w:val="Page Numbers (Top of Page)"/>
          <w:docPartUnique/>
        </w:docPartObj>
      </w:sdtPr>
      <w:sdtEndPr>
        <w:rPr>
          <w:noProof/>
        </w:rPr>
      </w:sdtEndPr>
      <w:sdtContent>
        <w:r w:rsidRPr="00EB4909">
          <w:rPr>
            <w:rFonts w:ascii="Times New Roman" w:hAnsi="Times New Roman" w:cs="Times New Roman"/>
          </w:rPr>
          <w:fldChar w:fldCharType="begin"/>
        </w:r>
        <w:r w:rsidRPr="00EB4909">
          <w:rPr>
            <w:rFonts w:ascii="Times New Roman" w:hAnsi="Times New Roman" w:cs="Times New Roman"/>
          </w:rPr>
          <w:instrText xml:space="preserve"> PAGE   \* MERGEFORMAT </w:instrText>
        </w:r>
        <w:r w:rsidRPr="00EB4909">
          <w:rPr>
            <w:rFonts w:ascii="Times New Roman" w:hAnsi="Times New Roman" w:cs="Times New Roman"/>
          </w:rPr>
          <w:fldChar w:fldCharType="separate"/>
        </w:r>
        <w:r w:rsidR="009B41AE">
          <w:rPr>
            <w:rFonts w:ascii="Times New Roman" w:hAnsi="Times New Roman" w:cs="Times New Roman"/>
            <w:noProof/>
          </w:rPr>
          <w:t>1</w:t>
        </w:r>
        <w:r w:rsidRPr="00EB4909">
          <w:rPr>
            <w:rFonts w:ascii="Times New Roman" w:hAnsi="Times New Roman" w:cs="Times New Roman"/>
            <w:noProof/>
          </w:rPr>
          <w:fldChar w:fldCharType="end"/>
        </w:r>
      </w:sdtContent>
    </w:sdt>
  </w:p>
  <w:p w:rsidR="00BC63C1" w:rsidRDefault="00BC63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EED"/>
    <w:rsid w:val="00010D00"/>
    <w:rsid w:val="00026937"/>
    <w:rsid w:val="00065C2F"/>
    <w:rsid w:val="00075B7C"/>
    <w:rsid w:val="00081EDD"/>
    <w:rsid w:val="0009146E"/>
    <w:rsid w:val="000945B8"/>
    <w:rsid w:val="000C375D"/>
    <w:rsid w:val="000C4E29"/>
    <w:rsid w:val="000D4A94"/>
    <w:rsid w:val="000F1F3E"/>
    <w:rsid w:val="000F7157"/>
    <w:rsid w:val="00101122"/>
    <w:rsid w:val="001055F9"/>
    <w:rsid w:val="0011131C"/>
    <w:rsid w:val="00117464"/>
    <w:rsid w:val="00121850"/>
    <w:rsid w:val="0012549E"/>
    <w:rsid w:val="001341F8"/>
    <w:rsid w:val="00144E69"/>
    <w:rsid w:val="00147AAD"/>
    <w:rsid w:val="00155DC0"/>
    <w:rsid w:val="001730EF"/>
    <w:rsid w:val="00192876"/>
    <w:rsid w:val="00193A53"/>
    <w:rsid w:val="001C0EBD"/>
    <w:rsid w:val="001D31DB"/>
    <w:rsid w:val="001F1A50"/>
    <w:rsid w:val="00203D4F"/>
    <w:rsid w:val="0021299A"/>
    <w:rsid w:val="00230C29"/>
    <w:rsid w:val="00245E18"/>
    <w:rsid w:val="00256064"/>
    <w:rsid w:val="00260700"/>
    <w:rsid w:val="0026371D"/>
    <w:rsid w:val="002700EF"/>
    <w:rsid w:val="00286CD8"/>
    <w:rsid w:val="0029120E"/>
    <w:rsid w:val="002B2539"/>
    <w:rsid w:val="002D4B4C"/>
    <w:rsid w:val="002F7F14"/>
    <w:rsid w:val="00315540"/>
    <w:rsid w:val="00324F47"/>
    <w:rsid w:val="00360EC6"/>
    <w:rsid w:val="00372559"/>
    <w:rsid w:val="0038440A"/>
    <w:rsid w:val="00386F21"/>
    <w:rsid w:val="003B1290"/>
    <w:rsid w:val="003F4D98"/>
    <w:rsid w:val="0040412D"/>
    <w:rsid w:val="00420E8D"/>
    <w:rsid w:val="004477CF"/>
    <w:rsid w:val="00470E1A"/>
    <w:rsid w:val="00474310"/>
    <w:rsid w:val="0047666D"/>
    <w:rsid w:val="00477994"/>
    <w:rsid w:val="0049033A"/>
    <w:rsid w:val="004C7F33"/>
    <w:rsid w:val="004D7EC0"/>
    <w:rsid w:val="004E10D7"/>
    <w:rsid w:val="00504432"/>
    <w:rsid w:val="005111BE"/>
    <w:rsid w:val="005450BE"/>
    <w:rsid w:val="00562C21"/>
    <w:rsid w:val="00570964"/>
    <w:rsid w:val="00574DF5"/>
    <w:rsid w:val="0058603F"/>
    <w:rsid w:val="005866E1"/>
    <w:rsid w:val="005A39B7"/>
    <w:rsid w:val="005A52ED"/>
    <w:rsid w:val="005B75F4"/>
    <w:rsid w:val="005D5C1D"/>
    <w:rsid w:val="005E295B"/>
    <w:rsid w:val="005E7379"/>
    <w:rsid w:val="005E76AA"/>
    <w:rsid w:val="005F3CA3"/>
    <w:rsid w:val="0060791E"/>
    <w:rsid w:val="006107AC"/>
    <w:rsid w:val="00612277"/>
    <w:rsid w:val="00612723"/>
    <w:rsid w:val="00616F51"/>
    <w:rsid w:val="006453A3"/>
    <w:rsid w:val="00650F0E"/>
    <w:rsid w:val="00676999"/>
    <w:rsid w:val="006A0A48"/>
    <w:rsid w:val="006D3CA8"/>
    <w:rsid w:val="006D439E"/>
    <w:rsid w:val="006F2042"/>
    <w:rsid w:val="00703FEC"/>
    <w:rsid w:val="00710D6B"/>
    <w:rsid w:val="00715A42"/>
    <w:rsid w:val="007163C6"/>
    <w:rsid w:val="00736134"/>
    <w:rsid w:val="007377F6"/>
    <w:rsid w:val="00757EDD"/>
    <w:rsid w:val="007711FB"/>
    <w:rsid w:val="0077501B"/>
    <w:rsid w:val="00777C41"/>
    <w:rsid w:val="007960DC"/>
    <w:rsid w:val="007B0DA3"/>
    <w:rsid w:val="007B404F"/>
    <w:rsid w:val="007C16E1"/>
    <w:rsid w:val="007D5F07"/>
    <w:rsid w:val="007E30C5"/>
    <w:rsid w:val="0080132E"/>
    <w:rsid w:val="00802044"/>
    <w:rsid w:val="008262A4"/>
    <w:rsid w:val="00850E0C"/>
    <w:rsid w:val="00890B9E"/>
    <w:rsid w:val="008929CF"/>
    <w:rsid w:val="00894F4F"/>
    <w:rsid w:val="008A2E7C"/>
    <w:rsid w:val="008A2EED"/>
    <w:rsid w:val="008A4E76"/>
    <w:rsid w:val="008B4725"/>
    <w:rsid w:val="008C651E"/>
    <w:rsid w:val="008D0238"/>
    <w:rsid w:val="008E0338"/>
    <w:rsid w:val="008F51B0"/>
    <w:rsid w:val="008F676B"/>
    <w:rsid w:val="008F6B5E"/>
    <w:rsid w:val="00900BD8"/>
    <w:rsid w:val="00910BED"/>
    <w:rsid w:val="00914220"/>
    <w:rsid w:val="00916978"/>
    <w:rsid w:val="00927272"/>
    <w:rsid w:val="00933528"/>
    <w:rsid w:val="00960694"/>
    <w:rsid w:val="00970E8C"/>
    <w:rsid w:val="00973350"/>
    <w:rsid w:val="009778E0"/>
    <w:rsid w:val="009A6ABE"/>
    <w:rsid w:val="009A72F2"/>
    <w:rsid w:val="009B3D6F"/>
    <w:rsid w:val="009B41AE"/>
    <w:rsid w:val="009B41BF"/>
    <w:rsid w:val="009B4930"/>
    <w:rsid w:val="009B67D6"/>
    <w:rsid w:val="009C0D85"/>
    <w:rsid w:val="009C3A7A"/>
    <w:rsid w:val="009F09B8"/>
    <w:rsid w:val="00A02134"/>
    <w:rsid w:val="00A21EEA"/>
    <w:rsid w:val="00A278BA"/>
    <w:rsid w:val="00A27B07"/>
    <w:rsid w:val="00A4515D"/>
    <w:rsid w:val="00A511AA"/>
    <w:rsid w:val="00A83909"/>
    <w:rsid w:val="00A87B2D"/>
    <w:rsid w:val="00A91C63"/>
    <w:rsid w:val="00A93656"/>
    <w:rsid w:val="00AC54CA"/>
    <w:rsid w:val="00AC5B6B"/>
    <w:rsid w:val="00AC7582"/>
    <w:rsid w:val="00AF1013"/>
    <w:rsid w:val="00AF5CC2"/>
    <w:rsid w:val="00B00E35"/>
    <w:rsid w:val="00B04B64"/>
    <w:rsid w:val="00B22C1D"/>
    <w:rsid w:val="00B4359D"/>
    <w:rsid w:val="00B63367"/>
    <w:rsid w:val="00BC602A"/>
    <w:rsid w:val="00BC63C1"/>
    <w:rsid w:val="00BE6A4E"/>
    <w:rsid w:val="00BF5F38"/>
    <w:rsid w:val="00C276DA"/>
    <w:rsid w:val="00C4468A"/>
    <w:rsid w:val="00C5387B"/>
    <w:rsid w:val="00C5534B"/>
    <w:rsid w:val="00C55A8D"/>
    <w:rsid w:val="00C706CA"/>
    <w:rsid w:val="00C731BA"/>
    <w:rsid w:val="00C8536E"/>
    <w:rsid w:val="00C87D2E"/>
    <w:rsid w:val="00CA2266"/>
    <w:rsid w:val="00CB21B7"/>
    <w:rsid w:val="00CC06B9"/>
    <w:rsid w:val="00CC6874"/>
    <w:rsid w:val="00CE2B85"/>
    <w:rsid w:val="00CF6291"/>
    <w:rsid w:val="00D15EC7"/>
    <w:rsid w:val="00D22AC8"/>
    <w:rsid w:val="00D639DC"/>
    <w:rsid w:val="00D92700"/>
    <w:rsid w:val="00DB2582"/>
    <w:rsid w:val="00DE2DDB"/>
    <w:rsid w:val="00E20544"/>
    <w:rsid w:val="00E20F8F"/>
    <w:rsid w:val="00E3564B"/>
    <w:rsid w:val="00E431D4"/>
    <w:rsid w:val="00E44EE7"/>
    <w:rsid w:val="00E451A0"/>
    <w:rsid w:val="00E53794"/>
    <w:rsid w:val="00E5414D"/>
    <w:rsid w:val="00E90606"/>
    <w:rsid w:val="00E92EF4"/>
    <w:rsid w:val="00E93135"/>
    <w:rsid w:val="00EA4147"/>
    <w:rsid w:val="00EA5966"/>
    <w:rsid w:val="00EA5E2B"/>
    <w:rsid w:val="00EB4909"/>
    <w:rsid w:val="00EC2A3A"/>
    <w:rsid w:val="00F03EEF"/>
    <w:rsid w:val="00F10B4A"/>
    <w:rsid w:val="00F1665B"/>
    <w:rsid w:val="00F1697E"/>
    <w:rsid w:val="00F47E42"/>
    <w:rsid w:val="00F5012A"/>
    <w:rsid w:val="00F5699C"/>
    <w:rsid w:val="00F6366F"/>
    <w:rsid w:val="00F927B8"/>
    <w:rsid w:val="00F92DB0"/>
    <w:rsid w:val="00FA260A"/>
    <w:rsid w:val="00FB5210"/>
    <w:rsid w:val="00FD0F70"/>
    <w:rsid w:val="00FE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F62CF1-7FC4-4800-8116-92783E59F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9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91E"/>
  </w:style>
  <w:style w:type="paragraph" w:styleId="Footer">
    <w:name w:val="footer"/>
    <w:basedOn w:val="Normal"/>
    <w:link w:val="FooterChar"/>
    <w:uiPriority w:val="99"/>
    <w:unhideWhenUsed/>
    <w:rsid w:val="00607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91E"/>
  </w:style>
  <w:style w:type="character" w:styleId="Hyperlink">
    <w:name w:val="Hyperlink"/>
    <w:basedOn w:val="DefaultParagraphFont"/>
    <w:uiPriority w:val="99"/>
    <w:unhideWhenUsed/>
    <w:rsid w:val="003844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36015">
      <w:bodyDiv w:val="1"/>
      <w:marLeft w:val="0"/>
      <w:marRight w:val="0"/>
      <w:marTop w:val="0"/>
      <w:marBottom w:val="0"/>
      <w:divBdr>
        <w:top w:val="none" w:sz="0" w:space="0" w:color="auto"/>
        <w:left w:val="none" w:sz="0" w:space="0" w:color="auto"/>
        <w:bottom w:val="none" w:sz="0" w:space="0" w:color="auto"/>
        <w:right w:val="none" w:sz="0" w:space="0" w:color="auto"/>
      </w:divBdr>
      <w:divsChild>
        <w:div w:id="488138816">
          <w:marLeft w:val="0"/>
          <w:marRight w:val="0"/>
          <w:marTop w:val="0"/>
          <w:marBottom w:val="0"/>
          <w:divBdr>
            <w:top w:val="none" w:sz="0" w:space="0" w:color="auto"/>
            <w:left w:val="none" w:sz="0" w:space="0" w:color="auto"/>
            <w:bottom w:val="none" w:sz="0" w:space="0" w:color="auto"/>
            <w:right w:val="none" w:sz="0" w:space="0" w:color="auto"/>
          </w:divBdr>
        </w:div>
        <w:div w:id="95058641">
          <w:marLeft w:val="0"/>
          <w:marRight w:val="0"/>
          <w:marTop w:val="0"/>
          <w:marBottom w:val="0"/>
          <w:divBdr>
            <w:top w:val="none" w:sz="0" w:space="0" w:color="auto"/>
            <w:left w:val="none" w:sz="0" w:space="0" w:color="auto"/>
            <w:bottom w:val="none" w:sz="0" w:space="0" w:color="auto"/>
            <w:right w:val="none" w:sz="0" w:space="0" w:color="auto"/>
          </w:divBdr>
        </w:div>
        <w:div w:id="1617904128">
          <w:marLeft w:val="0"/>
          <w:marRight w:val="0"/>
          <w:marTop w:val="0"/>
          <w:marBottom w:val="0"/>
          <w:divBdr>
            <w:top w:val="none" w:sz="0" w:space="0" w:color="auto"/>
            <w:left w:val="none" w:sz="0" w:space="0" w:color="auto"/>
            <w:bottom w:val="none" w:sz="0" w:space="0" w:color="auto"/>
            <w:right w:val="none" w:sz="0" w:space="0" w:color="auto"/>
          </w:divBdr>
        </w:div>
      </w:divsChild>
    </w:div>
    <w:div w:id="272056196">
      <w:bodyDiv w:val="1"/>
      <w:marLeft w:val="0"/>
      <w:marRight w:val="0"/>
      <w:marTop w:val="0"/>
      <w:marBottom w:val="0"/>
      <w:divBdr>
        <w:top w:val="none" w:sz="0" w:space="0" w:color="auto"/>
        <w:left w:val="none" w:sz="0" w:space="0" w:color="auto"/>
        <w:bottom w:val="none" w:sz="0" w:space="0" w:color="auto"/>
        <w:right w:val="none" w:sz="0" w:space="0" w:color="auto"/>
      </w:divBdr>
      <w:divsChild>
        <w:div w:id="228659600">
          <w:marLeft w:val="0"/>
          <w:marRight w:val="0"/>
          <w:marTop w:val="0"/>
          <w:marBottom w:val="0"/>
          <w:divBdr>
            <w:top w:val="none" w:sz="0" w:space="0" w:color="auto"/>
            <w:left w:val="none" w:sz="0" w:space="0" w:color="auto"/>
            <w:bottom w:val="none" w:sz="0" w:space="0" w:color="auto"/>
            <w:right w:val="none" w:sz="0" w:space="0" w:color="auto"/>
          </w:divBdr>
        </w:div>
        <w:div w:id="1493986315">
          <w:marLeft w:val="0"/>
          <w:marRight w:val="0"/>
          <w:marTop w:val="0"/>
          <w:marBottom w:val="0"/>
          <w:divBdr>
            <w:top w:val="none" w:sz="0" w:space="0" w:color="auto"/>
            <w:left w:val="none" w:sz="0" w:space="0" w:color="auto"/>
            <w:bottom w:val="none" w:sz="0" w:space="0" w:color="auto"/>
            <w:right w:val="none" w:sz="0" w:space="0" w:color="auto"/>
          </w:divBdr>
        </w:div>
        <w:div w:id="330059663">
          <w:marLeft w:val="0"/>
          <w:marRight w:val="0"/>
          <w:marTop w:val="0"/>
          <w:marBottom w:val="0"/>
          <w:divBdr>
            <w:top w:val="none" w:sz="0" w:space="0" w:color="auto"/>
            <w:left w:val="none" w:sz="0" w:space="0" w:color="auto"/>
            <w:bottom w:val="none" w:sz="0" w:space="0" w:color="auto"/>
            <w:right w:val="none" w:sz="0" w:space="0" w:color="auto"/>
          </w:divBdr>
        </w:div>
        <w:div w:id="898706512">
          <w:marLeft w:val="0"/>
          <w:marRight w:val="0"/>
          <w:marTop w:val="0"/>
          <w:marBottom w:val="0"/>
          <w:divBdr>
            <w:top w:val="none" w:sz="0" w:space="0" w:color="auto"/>
            <w:left w:val="none" w:sz="0" w:space="0" w:color="auto"/>
            <w:bottom w:val="none" w:sz="0" w:space="0" w:color="auto"/>
            <w:right w:val="none" w:sz="0" w:space="0" w:color="auto"/>
          </w:divBdr>
        </w:div>
        <w:div w:id="325207701">
          <w:marLeft w:val="0"/>
          <w:marRight w:val="0"/>
          <w:marTop w:val="0"/>
          <w:marBottom w:val="0"/>
          <w:divBdr>
            <w:top w:val="none" w:sz="0" w:space="0" w:color="auto"/>
            <w:left w:val="none" w:sz="0" w:space="0" w:color="auto"/>
            <w:bottom w:val="none" w:sz="0" w:space="0" w:color="auto"/>
            <w:right w:val="none" w:sz="0" w:space="0" w:color="auto"/>
          </w:divBdr>
        </w:div>
        <w:div w:id="1439258370">
          <w:marLeft w:val="0"/>
          <w:marRight w:val="0"/>
          <w:marTop w:val="0"/>
          <w:marBottom w:val="0"/>
          <w:divBdr>
            <w:top w:val="none" w:sz="0" w:space="0" w:color="auto"/>
            <w:left w:val="none" w:sz="0" w:space="0" w:color="auto"/>
            <w:bottom w:val="none" w:sz="0" w:space="0" w:color="auto"/>
            <w:right w:val="none" w:sz="0" w:space="0" w:color="auto"/>
          </w:divBdr>
        </w:div>
      </w:divsChild>
    </w:div>
    <w:div w:id="1438063430">
      <w:bodyDiv w:val="1"/>
      <w:marLeft w:val="0"/>
      <w:marRight w:val="0"/>
      <w:marTop w:val="0"/>
      <w:marBottom w:val="0"/>
      <w:divBdr>
        <w:top w:val="none" w:sz="0" w:space="0" w:color="auto"/>
        <w:left w:val="none" w:sz="0" w:space="0" w:color="auto"/>
        <w:bottom w:val="none" w:sz="0" w:space="0" w:color="auto"/>
        <w:right w:val="none" w:sz="0" w:space="0" w:color="auto"/>
      </w:divBdr>
      <w:divsChild>
        <w:div w:id="1185633214">
          <w:marLeft w:val="0"/>
          <w:marRight w:val="0"/>
          <w:marTop w:val="0"/>
          <w:marBottom w:val="0"/>
          <w:divBdr>
            <w:top w:val="none" w:sz="0" w:space="0" w:color="auto"/>
            <w:left w:val="none" w:sz="0" w:space="0" w:color="auto"/>
            <w:bottom w:val="none" w:sz="0" w:space="0" w:color="auto"/>
            <w:right w:val="none" w:sz="0" w:space="0" w:color="auto"/>
          </w:divBdr>
        </w:div>
        <w:div w:id="1028531193">
          <w:marLeft w:val="0"/>
          <w:marRight w:val="0"/>
          <w:marTop w:val="0"/>
          <w:marBottom w:val="0"/>
          <w:divBdr>
            <w:top w:val="none" w:sz="0" w:space="0" w:color="auto"/>
            <w:left w:val="none" w:sz="0" w:space="0" w:color="auto"/>
            <w:bottom w:val="none" w:sz="0" w:space="0" w:color="auto"/>
            <w:right w:val="none" w:sz="0" w:space="0" w:color="auto"/>
          </w:divBdr>
        </w:div>
        <w:div w:id="372117427">
          <w:marLeft w:val="0"/>
          <w:marRight w:val="0"/>
          <w:marTop w:val="0"/>
          <w:marBottom w:val="0"/>
          <w:divBdr>
            <w:top w:val="none" w:sz="0" w:space="0" w:color="auto"/>
            <w:left w:val="none" w:sz="0" w:space="0" w:color="auto"/>
            <w:bottom w:val="none" w:sz="0" w:space="0" w:color="auto"/>
            <w:right w:val="none" w:sz="0" w:space="0" w:color="auto"/>
          </w:divBdr>
        </w:div>
        <w:div w:id="1337222189">
          <w:marLeft w:val="0"/>
          <w:marRight w:val="0"/>
          <w:marTop w:val="0"/>
          <w:marBottom w:val="0"/>
          <w:divBdr>
            <w:top w:val="none" w:sz="0" w:space="0" w:color="auto"/>
            <w:left w:val="none" w:sz="0" w:space="0" w:color="auto"/>
            <w:bottom w:val="none" w:sz="0" w:space="0" w:color="auto"/>
            <w:right w:val="none" w:sz="0" w:space="0" w:color="auto"/>
          </w:divBdr>
        </w:div>
        <w:div w:id="631205831">
          <w:marLeft w:val="0"/>
          <w:marRight w:val="0"/>
          <w:marTop w:val="0"/>
          <w:marBottom w:val="0"/>
          <w:divBdr>
            <w:top w:val="none" w:sz="0" w:space="0" w:color="auto"/>
            <w:left w:val="none" w:sz="0" w:space="0" w:color="auto"/>
            <w:bottom w:val="none" w:sz="0" w:space="0" w:color="auto"/>
            <w:right w:val="none" w:sz="0" w:space="0" w:color="auto"/>
          </w:divBdr>
        </w:div>
        <w:div w:id="1305508026">
          <w:marLeft w:val="0"/>
          <w:marRight w:val="0"/>
          <w:marTop w:val="0"/>
          <w:marBottom w:val="0"/>
          <w:divBdr>
            <w:top w:val="none" w:sz="0" w:space="0" w:color="auto"/>
            <w:left w:val="none" w:sz="0" w:space="0" w:color="auto"/>
            <w:bottom w:val="none" w:sz="0" w:space="0" w:color="auto"/>
            <w:right w:val="none" w:sz="0" w:space="0" w:color="auto"/>
          </w:divBdr>
        </w:div>
        <w:div w:id="673847583">
          <w:marLeft w:val="0"/>
          <w:marRight w:val="0"/>
          <w:marTop w:val="0"/>
          <w:marBottom w:val="0"/>
          <w:divBdr>
            <w:top w:val="none" w:sz="0" w:space="0" w:color="auto"/>
            <w:left w:val="none" w:sz="0" w:space="0" w:color="auto"/>
            <w:bottom w:val="none" w:sz="0" w:space="0" w:color="auto"/>
            <w:right w:val="none" w:sz="0" w:space="0" w:color="auto"/>
          </w:divBdr>
        </w:div>
        <w:div w:id="1236627160">
          <w:marLeft w:val="0"/>
          <w:marRight w:val="0"/>
          <w:marTop w:val="0"/>
          <w:marBottom w:val="0"/>
          <w:divBdr>
            <w:top w:val="none" w:sz="0" w:space="0" w:color="auto"/>
            <w:left w:val="none" w:sz="0" w:space="0" w:color="auto"/>
            <w:bottom w:val="none" w:sz="0" w:space="0" w:color="auto"/>
            <w:right w:val="none" w:sz="0" w:space="0" w:color="auto"/>
          </w:divBdr>
        </w:div>
        <w:div w:id="1905414010">
          <w:marLeft w:val="0"/>
          <w:marRight w:val="0"/>
          <w:marTop w:val="0"/>
          <w:marBottom w:val="0"/>
          <w:divBdr>
            <w:top w:val="none" w:sz="0" w:space="0" w:color="auto"/>
            <w:left w:val="none" w:sz="0" w:space="0" w:color="auto"/>
            <w:bottom w:val="none" w:sz="0" w:space="0" w:color="auto"/>
            <w:right w:val="none" w:sz="0" w:space="0" w:color="auto"/>
          </w:divBdr>
        </w:div>
        <w:div w:id="165218810">
          <w:marLeft w:val="0"/>
          <w:marRight w:val="0"/>
          <w:marTop w:val="0"/>
          <w:marBottom w:val="0"/>
          <w:divBdr>
            <w:top w:val="none" w:sz="0" w:space="0" w:color="auto"/>
            <w:left w:val="none" w:sz="0" w:space="0" w:color="auto"/>
            <w:bottom w:val="none" w:sz="0" w:space="0" w:color="auto"/>
            <w:right w:val="none" w:sz="0" w:space="0" w:color="auto"/>
          </w:divBdr>
        </w:div>
        <w:div w:id="1126003668">
          <w:marLeft w:val="0"/>
          <w:marRight w:val="0"/>
          <w:marTop w:val="0"/>
          <w:marBottom w:val="0"/>
          <w:divBdr>
            <w:top w:val="none" w:sz="0" w:space="0" w:color="auto"/>
            <w:left w:val="none" w:sz="0" w:space="0" w:color="auto"/>
            <w:bottom w:val="none" w:sz="0" w:space="0" w:color="auto"/>
            <w:right w:val="none" w:sz="0" w:space="0" w:color="auto"/>
          </w:divBdr>
        </w:div>
        <w:div w:id="1036155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2435</Words>
  <Characters>13886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Biboleth</dc:creator>
  <cp:lastModifiedBy>Degracia Orozco, Pablo CPT  ESC451 G-3/5/7 OP</cp:lastModifiedBy>
  <cp:revision>2</cp:revision>
  <dcterms:created xsi:type="dcterms:W3CDTF">2017-04-16T00:16:00Z</dcterms:created>
  <dcterms:modified xsi:type="dcterms:W3CDTF">2017-04-16T00:16:00Z</dcterms:modified>
</cp:coreProperties>
</file>